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pPr w:leftFromText="180" w:rightFromText="180" w:vertAnchor="text" w:tblpX="142" w:tblpY="1"/>
        <w:tblOverlap w:val="never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600"/>
        <w:gridCol w:w="8613"/>
        <w:gridCol w:w="1418"/>
      </w:tblGrid>
      <w:tr w:rsidR="00E67706" w14:paraId="2E38B775" w14:textId="77777777" w:rsidTr="00D1433B">
        <w:trPr>
          <w:trHeight w:val="613"/>
        </w:trPr>
        <w:tc>
          <w:tcPr>
            <w:tcW w:w="1026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007ED804" w14:textId="1E8C4702" w:rsidR="00E67706" w:rsidRDefault="00BB27B1" w:rsidP="00D1433B">
            <w:pPr>
              <w:pStyle w:val="TableParagraph"/>
              <w:tabs>
                <w:tab w:val="left" w:pos="255"/>
              </w:tabs>
              <w:ind w:left="7" w:right="-15"/>
              <w:rPr>
                <w:sz w:val="20"/>
              </w:rPr>
            </w:pPr>
            <w:r>
              <w:rPr>
                <w:sz w:val="20"/>
              </w:rPr>
              <w:t xml:space="preserve">                                                                                                    </w:t>
            </w:r>
            <w:r w:rsidR="009A216D">
              <w:rPr>
                <w:noProof/>
                <w:sz w:val="20"/>
                <w:lang w:val="en-US"/>
              </w:rPr>
              <w:drawing>
                <wp:inline distT="0" distB="0" distL="0" distR="0" wp14:anchorId="256C4551" wp14:editId="557AE2BF">
                  <wp:extent cx="717736" cy="528351"/>
                  <wp:effectExtent l="0" t="0" r="0" b="6985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736" cy="528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31BBB7" w14:textId="5C2CEFEB" w:rsidR="008D1F8C" w:rsidRPr="006F5DA7" w:rsidRDefault="00833BF7" w:rsidP="00D1433B">
            <w:pPr>
              <w:pStyle w:val="TableParagraph"/>
              <w:spacing w:line="276" w:lineRule="auto"/>
              <w:ind w:left="70"/>
              <w:rPr>
                <w:b/>
                <w:sz w:val="28"/>
                <w:szCs w:val="28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CBAD3B3" wp14:editId="331425EE">
                      <wp:simplePos x="0" y="0"/>
                      <wp:positionH relativeFrom="column">
                        <wp:posOffset>4754829</wp:posOffset>
                      </wp:positionH>
                      <wp:positionV relativeFrom="paragraph">
                        <wp:posOffset>60426</wp:posOffset>
                      </wp:positionV>
                      <wp:extent cx="1550289" cy="936345"/>
                      <wp:effectExtent l="0" t="0" r="12065" b="16510"/>
                      <wp:wrapNone/>
                      <wp:docPr id="4" name="Скругленный 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0289" cy="93634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28D28D5" w14:textId="4EC72452" w:rsidR="00465214" w:rsidRPr="00833BF7" w:rsidRDefault="00465214" w:rsidP="00465214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833BF7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Навчання проводиться із застосуванням цифрових технологій </w:t>
                                  </w:r>
                                  <w:r w:rsidR="008D1B3A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в </w:t>
                                  </w:r>
                                  <w:r w:rsidRPr="00833BF7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онлайн або оффлайн режимі</w:t>
                                  </w:r>
                                </w:p>
                                <w:p w14:paraId="404E244E" w14:textId="77777777" w:rsidR="00465214" w:rsidRDefault="00465214" w:rsidP="00465214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CBAD3B3" id="Скругленный прямоугольник 4" o:spid="_x0000_s1026" style="position:absolute;left:0;text-align:left;margin-left:374.4pt;margin-top:4.75pt;width:122.05pt;height:73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" fillcolor="white [3201]" strokecolor="black [3200]" strokeweight="2pt">
                      <v:textbox>
                        <w:txbxContent>
                          <w:p w14:paraId="228D28D5" w14:textId="4EC72452" w:rsidR="00465214" w:rsidRPr="00833BF7" w:rsidRDefault="00465214" w:rsidP="0046521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33BF7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Навчання проводиться із застосуванням цифрових технологій </w:t>
                            </w:r>
                            <w:r w:rsidR="008D1B3A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в </w:t>
                            </w:r>
                            <w:r w:rsidRPr="00833BF7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онлайн або оффлайн режимі</w:t>
                            </w:r>
                          </w:p>
                          <w:p w14:paraId="404E244E" w14:textId="77777777" w:rsidR="00465214" w:rsidRDefault="00465214" w:rsidP="00465214">
                            <w:pPr>
                              <w:jc w:val="center"/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8D1F8C">
              <w:rPr>
                <w:b/>
                <w:sz w:val="28"/>
                <w:szCs w:val="28"/>
              </w:rPr>
              <w:t xml:space="preserve">                </w:t>
            </w:r>
            <w:r w:rsidR="002D2D2C">
              <w:rPr>
                <w:b/>
                <w:sz w:val="28"/>
                <w:szCs w:val="28"/>
              </w:rPr>
              <w:t xml:space="preserve">     </w:t>
            </w:r>
            <w:r w:rsidR="009A216D" w:rsidRPr="00485971">
              <w:rPr>
                <w:b/>
                <w:sz w:val="30"/>
                <w:szCs w:val="30"/>
              </w:rPr>
              <w:t>НАЦІОНАЛЬНИЙ</w:t>
            </w:r>
            <w:r w:rsidR="009A216D" w:rsidRPr="00485971">
              <w:rPr>
                <w:b/>
                <w:spacing w:val="-5"/>
                <w:sz w:val="30"/>
                <w:szCs w:val="30"/>
              </w:rPr>
              <w:t xml:space="preserve"> </w:t>
            </w:r>
            <w:r w:rsidR="009A216D" w:rsidRPr="00485971">
              <w:rPr>
                <w:b/>
                <w:sz w:val="30"/>
                <w:szCs w:val="30"/>
              </w:rPr>
              <w:t>НАУКОВИЙ</w:t>
            </w:r>
            <w:r w:rsidR="009A216D" w:rsidRPr="00485971">
              <w:rPr>
                <w:b/>
                <w:spacing w:val="-1"/>
                <w:sz w:val="30"/>
                <w:szCs w:val="30"/>
              </w:rPr>
              <w:t xml:space="preserve"> </w:t>
            </w:r>
            <w:r w:rsidR="009A216D" w:rsidRPr="00485971">
              <w:rPr>
                <w:b/>
                <w:sz w:val="30"/>
                <w:szCs w:val="30"/>
              </w:rPr>
              <w:t>ЦЕНТР</w:t>
            </w:r>
            <w:r w:rsidR="009A216D" w:rsidRPr="00485971">
              <w:rPr>
                <w:b/>
                <w:spacing w:val="-5"/>
                <w:sz w:val="30"/>
                <w:szCs w:val="30"/>
              </w:rPr>
              <w:t xml:space="preserve"> </w:t>
            </w:r>
          </w:p>
          <w:p w14:paraId="17FB200B" w14:textId="520A60E7" w:rsidR="00E67706" w:rsidRPr="00485971" w:rsidRDefault="008D1F8C" w:rsidP="00D1433B">
            <w:pPr>
              <w:pStyle w:val="TableParagraph"/>
              <w:spacing w:line="276" w:lineRule="auto"/>
              <w:ind w:left="70"/>
              <w:rPr>
                <w:b/>
                <w:sz w:val="30"/>
                <w:szCs w:val="30"/>
              </w:rPr>
            </w:pPr>
            <w:r w:rsidRPr="00485971">
              <w:rPr>
                <w:b/>
                <w:sz w:val="30"/>
                <w:szCs w:val="30"/>
              </w:rPr>
              <w:t xml:space="preserve">                         </w:t>
            </w:r>
            <w:r w:rsidR="002D2D2C">
              <w:rPr>
                <w:b/>
                <w:sz w:val="30"/>
                <w:szCs w:val="30"/>
              </w:rPr>
              <w:t xml:space="preserve">       </w:t>
            </w:r>
            <w:r w:rsidR="009A216D" w:rsidRPr="00485971">
              <w:rPr>
                <w:b/>
                <w:sz w:val="30"/>
                <w:szCs w:val="30"/>
              </w:rPr>
              <w:t>«ІНСТИТУТ</w:t>
            </w:r>
            <w:r w:rsidR="009A216D" w:rsidRPr="00485971">
              <w:rPr>
                <w:b/>
                <w:spacing w:val="-3"/>
                <w:sz w:val="30"/>
                <w:szCs w:val="30"/>
              </w:rPr>
              <w:t xml:space="preserve"> </w:t>
            </w:r>
            <w:r w:rsidR="009A216D" w:rsidRPr="00485971">
              <w:rPr>
                <w:b/>
                <w:sz w:val="30"/>
                <w:szCs w:val="30"/>
              </w:rPr>
              <w:t>МЕТРОЛОГІЇ»</w:t>
            </w:r>
          </w:p>
          <w:p w14:paraId="18090CB2" w14:textId="793CE217" w:rsidR="00E67706" w:rsidRDefault="002D2D2C" w:rsidP="00D1433B">
            <w:pPr>
              <w:pStyle w:val="TableParagraph"/>
              <w:spacing w:before="1"/>
              <w:ind w:left="2135"/>
              <w:rPr>
                <w:b/>
                <w:i/>
                <w:sz w:val="20"/>
              </w:rPr>
            </w:pPr>
            <w:r>
              <w:rPr>
                <w:b/>
                <w:i/>
                <w:sz w:val="24"/>
                <w:szCs w:val="24"/>
              </w:rPr>
              <w:t xml:space="preserve">       </w:t>
            </w:r>
            <w:r w:rsidR="009A216D" w:rsidRPr="00485971">
              <w:rPr>
                <w:b/>
                <w:i/>
                <w:sz w:val="24"/>
                <w:szCs w:val="24"/>
              </w:rPr>
              <w:t>Ліцензія</w:t>
            </w:r>
            <w:r w:rsidR="009A216D">
              <w:rPr>
                <w:b/>
                <w:i/>
                <w:spacing w:val="48"/>
                <w:sz w:val="20"/>
              </w:rPr>
              <w:t xml:space="preserve"> </w:t>
            </w:r>
            <w:r w:rsidR="009A216D">
              <w:rPr>
                <w:b/>
                <w:i/>
                <w:sz w:val="20"/>
              </w:rPr>
              <w:t>МОН  України</w:t>
            </w:r>
            <w:r w:rsidR="009A216D">
              <w:rPr>
                <w:b/>
                <w:i/>
                <w:spacing w:val="-2"/>
                <w:sz w:val="20"/>
              </w:rPr>
              <w:t xml:space="preserve"> </w:t>
            </w:r>
            <w:r w:rsidR="009A216D">
              <w:rPr>
                <w:b/>
                <w:i/>
                <w:sz w:val="20"/>
              </w:rPr>
              <w:t>Серія АЕ</w:t>
            </w:r>
            <w:r w:rsidR="009A216D">
              <w:rPr>
                <w:b/>
                <w:i/>
                <w:spacing w:val="-2"/>
                <w:sz w:val="20"/>
              </w:rPr>
              <w:t xml:space="preserve"> </w:t>
            </w:r>
            <w:r w:rsidR="009A216D">
              <w:rPr>
                <w:b/>
                <w:i/>
                <w:sz w:val="20"/>
              </w:rPr>
              <w:t>№</w:t>
            </w:r>
            <w:r w:rsidR="009A216D">
              <w:rPr>
                <w:b/>
                <w:i/>
                <w:spacing w:val="-1"/>
                <w:sz w:val="20"/>
              </w:rPr>
              <w:t xml:space="preserve"> </w:t>
            </w:r>
            <w:r w:rsidR="009A216D">
              <w:rPr>
                <w:b/>
                <w:i/>
                <w:sz w:val="20"/>
              </w:rPr>
              <w:t>285827</w:t>
            </w:r>
          </w:p>
        </w:tc>
      </w:tr>
      <w:tr w:rsidR="00E67706" w14:paraId="43CF73AB" w14:textId="77777777" w:rsidTr="00D1433B">
        <w:trPr>
          <w:trHeight w:val="577"/>
        </w:trPr>
        <w:tc>
          <w:tcPr>
            <w:tcW w:w="1026" w:type="dxa"/>
            <w:gridSpan w:val="2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0E2DAD5" w14:textId="77777777" w:rsidR="00E67706" w:rsidRDefault="00E67706" w:rsidP="00D1433B">
            <w:pPr>
              <w:rPr>
                <w:sz w:val="2"/>
                <w:szCs w:val="2"/>
              </w:rPr>
            </w:pPr>
          </w:p>
        </w:tc>
        <w:tc>
          <w:tcPr>
            <w:tcW w:w="1003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9F1FEFA" w14:textId="0FDABF8B" w:rsidR="00E67706" w:rsidRPr="00387353" w:rsidRDefault="00387353" w:rsidP="00D1433B">
            <w:pPr>
              <w:pStyle w:val="TableParagraph"/>
              <w:spacing w:before="95"/>
              <w:ind w:left="0"/>
              <w:rPr>
                <w:b/>
                <w:sz w:val="36"/>
                <w:szCs w:val="36"/>
                <w:u w:val="single"/>
              </w:rPr>
            </w:pPr>
            <w:r w:rsidRPr="00387353">
              <w:rPr>
                <w:b/>
                <w:sz w:val="36"/>
                <w:szCs w:val="36"/>
              </w:rPr>
              <w:t xml:space="preserve">                     </w:t>
            </w:r>
            <w:r w:rsidR="002D2D2C">
              <w:rPr>
                <w:b/>
                <w:sz w:val="36"/>
                <w:szCs w:val="36"/>
              </w:rPr>
              <w:t xml:space="preserve"> </w:t>
            </w:r>
            <w:r w:rsidRPr="00387353">
              <w:rPr>
                <w:b/>
                <w:sz w:val="36"/>
                <w:szCs w:val="36"/>
              </w:rPr>
              <w:t xml:space="preserve">  </w:t>
            </w:r>
            <w:r w:rsidR="009A216D" w:rsidRPr="00387353">
              <w:rPr>
                <w:b/>
                <w:sz w:val="36"/>
                <w:szCs w:val="36"/>
                <w:u w:val="single"/>
              </w:rPr>
              <w:t>ПЛАН</w:t>
            </w:r>
            <w:r w:rsidR="009A216D" w:rsidRPr="00387353">
              <w:rPr>
                <w:b/>
                <w:spacing w:val="-4"/>
                <w:sz w:val="36"/>
                <w:szCs w:val="36"/>
                <w:u w:val="single"/>
              </w:rPr>
              <w:t xml:space="preserve"> </w:t>
            </w:r>
            <w:r w:rsidR="009A216D" w:rsidRPr="00387353">
              <w:rPr>
                <w:b/>
                <w:sz w:val="36"/>
                <w:szCs w:val="36"/>
                <w:u w:val="single"/>
              </w:rPr>
              <w:t>НАБОРУ</w:t>
            </w:r>
            <w:r w:rsidR="009A216D" w:rsidRPr="00387353">
              <w:rPr>
                <w:b/>
                <w:spacing w:val="-2"/>
                <w:sz w:val="36"/>
                <w:szCs w:val="36"/>
                <w:u w:val="single"/>
              </w:rPr>
              <w:t xml:space="preserve"> </w:t>
            </w:r>
            <w:r w:rsidR="009A216D" w:rsidRPr="00387353">
              <w:rPr>
                <w:b/>
                <w:sz w:val="36"/>
                <w:szCs w:val="36"/>
                <w:u w:val="single"/>
              </w:rPr>
              <w:t>СЛУХАЧІВ:</w:t>
            </w:r>
          </w:p>
        </w:tc>
      </w:tr>
      <w:tr w:rsidR="00BE7C31" w14:paraId="0F475304" w14:textId="59DC7A60" w:rsidTr="00D1433B">
        <w:trPr>
          <w:trHeight w:val="1688"/>
        </w:trPr>
        <w:tc>
          <w:tcPr>
            <w:tcW w:w="11057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560A829" w14:textId="2BA3F2F6" w:rsidR="001D1304" w:rsidRPr="00570090" w:rsidRDefault="00B40DB0" w:rsidP="00C763C8">
            <w:pPr>
              <w:pStyle w:val="TableParagraph"/>
              <w:tabs>
                <w:tab w:val="left" w:pos="4080"/>
              </w:tabs>
              <w:ind w:left="0"/>
              <w:contextualSpacing/>
              <w:jc w:val="center"/>
              <w:rPr>
                <w:b/>
                <w:sz w:val="28"/>
                <w:szCs w:val="28"/>
                <w:u w:val="single"/>
              </w:rPr>
            </w:pPr>
            <w:r w:rsidRPr="00570090">
              <w:rPr>
                <w:b/>
                <w:sz w:val="28"/>
                <w:szCs w:val="28"/>
                <w:u w:val="single"/>
              </w:rPr>
              <w:t>Початок навчання в 2025 році:</w:t>
            </w:r>
          </w:p>
          <w:p w14:paraId="4BA7C1E7" w14:textId="319B6031" w:rsidR="001D1304" w:rsidRDefault="00380D3E" w:rsidP="00570090">
            <w:pPr>
              <w:pStyle w:val="TableParagraph"/>
              <w:tabs>
                <w:tab w:val="left" w:pos="4080"/>
              </w:tabs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 w:rsidR="00570090">
              <w:rPr>
                <w:b/>
                <w:sz w:val="28"/>
                <w:szCs w:val="28"/>
              </w:rPr>
              <w:t xml:space="preserve"> </w:t>
            </w:r>
            <w:r w:rsidR="00B40DB0" w:rsidRPr="00B40DB0">
              <w:rPr>
                <w:b/>
                <w:sz w:val="28"/>
                <w:szCs w:val="28"/>
              </w:rPr>
              <w:t xml:space="preserve">15 вересня </w:t>
            </w:r>
          </w:p>
          <w:p w14:paraId="72CD90B0" w14:textId="77777777" w:rsidR="00B40DB0" w:rsidRDefault="00B40DB0" w:rsidP="001D1304">
            <w:pPr>
              <w:pStyle w:val="TableParagraph"/>
              <w:tabs>
                <w:tab w:val="left" w:pos="4080"/>
              </w:tabs>
              <w:contextualSpacing/>
              <w:jc w:val="center"/>
              <w:rPr>
                <w:b/>
                <w:sz w:val="28"/>
                <w:szCs w:val="28"/>
              </w:rPr>
            </w:pPr>
            <w:r w:rsidRPr="00B40DB0">
              <w:rPr>
                <w:b/>
                <w:sz w:val="28"/>
                <w:szCs w:val="28"/>
              </w:rPr>
              <w:t xml:space="preserve"> 13 жовтня= 10 листопада = 01 грудня</w:t>
            </w:r>
          </w:p>
          <w:p w14:paraId="5F4C4E16" w14:textId="38F91B9F" w:rsidR="00570090" w:rsidRPr="00570090" w:rsidRDefault="00570090" w:rsidP="001D1304">
            <w:pPr>
              <w:pStyle w:val="TableParagraph"/>
              <w:tabs>
                <w:tab w:val="left" w:pos="4080"/>
              </w:tabs>
              <w:contextualSpacing/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Початок навчання в 2026</w:t>
            </w:r>
            <w:r w:rsidRPr="00570090">
              <w:rPr>
                <w:b/>
                <w:sz w:val="28"/>
                <w:szCs w:val="28"/>
                <w:u w:val="single"/>
              </w:rPr>
              <w:t xml:space="preserve"> році:</w:t>
            </w:r>
          </w:p>
          <w:p w14:paraId="7A4FA138" w14:textId="2A7CB90D" w:rsidR="00570090" w:rsidRPr="00DA2577" w:rsidRDefault="00570090" w:rsidP="001D1304">
            <w:pPr>
              <w:pStyle w:val="TableParagraph"/>
              <w:tabs>
                <w:tab w:val="left" w:pos="4080"/>
              </w:tabs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 січня = 16 лютого = 16 березня = 20 квітня = 18 травня = 15 червня</w:t>
            </w:r>
          </w:p>
        </w:tc>
      </w:tr>
      <w:tr w:rsidR="00E67706" w14:paraId="001ADA87" w14:textId="77777777" w:rsidTr="00D1433B">
        <w:trPr>
          <w:trHeight w:val="271"/>
        </w:trPr>
        <w:tc>
          <w:tcPr>
            <w:tcW w:w="11057" w:type="dxa"/>
            <w:gridSpan w:val="4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vAlign w:val="center"/>
          </w:tcPr>
          <w:p w14:paraId="3E488B75" w14:textId="0B031CE9" w:rsidR="00E67706" w:rsidRPr="00906A3E" w:rsidRDefault="009A216D" w:rsidP="00D1433B">
            <w:pPr>
              <w:pStyle w:val="TableParagraph"/>
              <w:spacing w:line="276" w:lineRule="auto"/>
              <w:ind w:left="417"/>
              <w:jc w:val="center"/>
              <w:rPr>
                <w:b/>
                <w:sz w:val="26"/>
                <w:szCs w:val="26"/>
              </w:rPr>
            </w:pPr>
            <w:r w:rsidRPr="00906A3E">
              <w:rPr>
                <w:b/>
                <w:spacing w:val="-2"/>
                <w:sz w:val="26"/>
                <w:szCs w:val="26"/>
              </w:rPr>
              <w:t>ПІДВИЩЕННЯ</w:t>
            </w:r>
            <w:r w:rsidRPr="00906A3E">
              <w:rPr>
                <w:b/>
                <w:spacing w:val="-13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КВАЛІФІКАЦІЇ</w:t>
            </w:r>
            <w:r w:rsidRPr="00906A3E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ФАХІВЦІВ</w:t>
            </w:r>
            <w:r w:rsidRPr="00906A3E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ПІДПРИЄМСТВ</w:t>
            </w:r>
            <w:r w:rsidRPr="00906A3E">
              <w:rPr>
                <w:b/>
                <w:spacing w:val="-8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І</w:t>
            </w:r>
            <w:r w:rsidRPr="00906A3E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ЛАБОРАТОРІ</w:t>
            </w:r>
            <w:r w:rsidR="00485971" w:rsidRPr="00906A3E">
              <w:rPr>
                <w:b/>
                <w:spacing w:val="-1"/>
                <w:sz w:val="26"/>
                <w:szCs w:val="26"/>
              </w:rPr>
              <w:t>Й</w:t>
            </w:r>
            <w:r w:rsidRPr="00906A3E">
              <w:rPr>
                <w:b/>
                <w:spacing w:val="-1"/>
                <w:sz w:val="26"/>
                <w:szCs w:val="26"/>
              </w:rPr>
              <w:t>:</w:t>
            </w:r>
          </w:p>
        </w:tc>
      </w:tr>
      <w:tr w:rsidR="00B40DB0" w14:paraId="0627EE42" w14:textId="7E15535D" w:rsidTr="00D1433B">
        <w:trPr>
          <w:trHeight w:val="268"/>
        </w:trPr>
        <w:tc>
          <w:tcPr>
            <w:tcW w:w="426" w:type="dxa"/>
            <w:tcBorders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14:paraId="213E2A69" w14:textId="77777777" w:rsidR="00B40DB0" w:rsidRPr="00A6057E" w:rsidRDefault="00B40DB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1.</w:t>
            </w:r>
          </w:p>
        </w:tc>
        <w:tc>
          <w:tcPr>
            <w:tcW w:w="9213" w:type="dxa"/>
            <w:gridSpan w:val="2"/>
            <w:tcBorders>
              <w:left w:val="single" w:sz="4" w:space="0" w:color="000000"/>
              <w:bottom w:val="single" w:sz="4" w:space="0" w:color="auto"/>
              <w:right w:val="single" w:sz="8" w:space="0" w:color="auto"/>
            </w:tcBorders>
          </w:tcPr>
          <w:p w14:paraId="68EDCEEB" w14:textId="2D4A438C" w:rsidR="00B40DB0" w:rsidRPr="00D606CC" w:rsidRDefault="00B40DB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Забезпечення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єдності вимірювань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на</w:t>
            </w:r>
            <w:r w:rsidRPr="00D606CC">
              <w:rPr>
                <w:spacing w:val="-3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підприємстві</w:t>
            </w:r>
          </w:p>
        </w:tc>
        <w:tc>
          <w:tcPr>
            <w:tcW w:w="1418" w:type="dxa"/>
            <w:tcBorders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14:paraId="132C03CF" w14:textId="1C70A699" w:rsidR="00B40DB0" w:rsidRPr="003D43C8" w:rsidRDefault="002E41B4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3000</w:t>
            </w:r>
            <w:r w:rsidR="00F01CE9" w:rsidRPr="003D43C8">
              <w:rPr>
                <w:b/>
                <w:i/>
                <w:sz w:val="27"/>
                <w:szCs w:val="27"/>
              </w:rPr>
              <w:t>,00</w:t>
            </w:r>
            <w:r w:rsidR="00164B80" w:rsidRPr="003D43C8">
              <w:rPr>
                <w:b/>
                <w:i/>
                <w:sz w:val="27"/>
                <w:szCs w:val="27"/>
              </w:rPr>
              <w:t xml:space="preserve"> </w:t>
            </w:r>
            <w:r w:rsidR="00F01CE9" w:rsidRPr="003D43C8">
              <w:rPr>
                <w:b/>
                <w:i/>
                <w:sz w:val="27"/>
                <w:szCs w:val="27"/>
              </w:rPr>
              <w:t>грн</w:t>
            </w:r>
          </w:p>
        </w:tc>
      </w:tr>
      <w:tr w:rsidR="00B40DB0" w14:paraId="711E62B6" w14:textId="7B62F88B" w:rsidTr="00D1433B">
        <w:trPr>
          <w:trHeight w:val="424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44EC0822" w14:textId="77777777" w:rsidR="00B40DB0" w:rsidRPr="00A6057E" w:rsidRDefault="00B40DB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2.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2E00D5FF" w14:textId="6C41616D" w:rsidR="00B40DB0" w:rsidRPr="00D606CC" w:rsidRDefault="00B40DB0" w:rsidP="00D1433B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Підготовка</w:t>
            </w:r>
            <w:r w:rsidRPr="00D606CC">
              <w:rPr>
                <w:spacing w:val="-5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метрологів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та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відповідальних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за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забезпечення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єдності</w:t>
            </w:r>
            <w:r w:rsidRPr="00D606CC">
              <w:rPr>
                <w:spacing w:val="-5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вимірювань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на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підприємстві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1EE5F265" w14:textId="1CD60E2B" w:rsidR="00B40DB0" w:rsidRPr="003D43C8" w:rsidRDefault="002E41B4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3000</w:t>
            </w:r>
            <w:r w:rsidR="00F01CE9" w:rsidRPr="003D43C8">
              <w:rPr>
                <w:b/>
                <w:i/>
                <w:sz w:val="27"/>
                <w:szCs w:val="27"/>
              </w:rPr>
              <w:t>,00</w:t>
            </w:r>
            <w:r w:rsidR="00164B80" w:rsidRPr="003D43C8">
              <w:rPr>
                <w:b/>
                <w:i/>
                <w:sz w:val="27"/>
                <w:szCs w:val="27"/>
              </w:rPr>
              <w:t xml:space="preserve"> </w:t>
            </w:r>
            <w:r w:rsidR="00F01CE9" w:rsidRPr="003D43C8">
              <w:rPr>
                <w:b/>
                <w:i/>
                <w:sz w:val="27"/>
                <w:szCs w:val="27"/>
              </w:rPr>
              <w:t>грн</w:t>
            </w:r>
          </w:p>
        </w:tc>
      </w:tr>
      <w:tr w:rsidR="00164B80" w14:paraId="1B11D4E6" w14:textId="77777777" w:rsidTr="002E41B4">
        <w:trPr>
          <w:trHeight w:val="261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00FFDD52" w14:textId="156051B0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72DA4583" w14:textId="6DFA6C3E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Забезпечення єд</w:t>
            </w:r>
            <w:r w:rsidR="002E41B4">
              <w:rPr>
                <w:color w:val="000000"/>
                <w:sz w:val="25"/>
                <w:szCs w:val="25"/>
                <w:lang w:eastAsia="uk-UA"/>
              </w:rPr>
              <w:t>ності вимірювань за</w:t>
            </w:r>
            <w:r w:rsidRPr="00D606CC">
              <w:rPr>
                <w:color w:val="000000"/>
                <w:sz w:val="25"/>
                <w:szCs w:val="25"/>
                <w:lang w:eastAsia="uk-UA"/>
              </w:rPr>
              <w:t xml:space="preserve"> </w:t>
            </w:r>
            <w:r w:rsidR="00D86D20">
              <w:rPr>
                <w:color w:val="000000"/>
                <w:sz w:val="25"/>
                <w:szCs w:val="25"/>
                <w:lang w:eastAsia="uk-UA"/>
              </w:rPr>
              <w:t xml:space="preserve">видами </w:t>
            </w:r>
            <w:r w:rsidR="00833BF7">
              <w:rPr>
                <w:color w:val="000000"/>
                <w:sz w:val="25"/>
                <w:szCs w:val="25"/>
                <w:lang w:eastAsia="uk-UA"/>
              </w:rPr>
              <w:t>вимірювань*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AA9B1AC" w14:textId="05DD7856" w:rsidR="00164B80" w:rsidRPr="003D43C8" w:rsidRDefault="002E41B4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4000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380D3E" w14:paraId="0FD6C13A" w14:textId="77777777" w:rsidTr="002E41B4">
        <w:trPr>
          <w:trHeight w:val="261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6D363EAE" w14:textId="1863FA59" w:rsidR="00380D3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550F9A9C" w14:textId="0BA58E1C" w:rsidR="00380D3E" w:rsidRPr="00D606CC" w:rsidRDefault="00380D3E" w:rsidP="00D1433B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380D3E">
              <w:rPr>
                <w:color w:val="000000"/>
                <w:sz w:val="25"/>
                <w:szCs w:val="25"/>
                <w:lang w:eastAsia="uk-UA"/>
              </w:rPr>
              <w:t>Організація та проведення повірки/</w:t>
            </w:r>
            <w:r>
              <w:rPr>
                <w:color w:val="000000"/>
                <w:sz w:val="25"/>
                <w:szCs w:val="25"/>
                <w:lang w:eastAsia="uk-UA"/>
              </w:rPr>
              <w:t xml:space="preserve">калібрування </w:t>
            </w:r>
            <w:r w:rsidRPr="00380D3E">
              <w:rPr>
                <w:color w:val="000000"/>
                <w:sz w:val="25"/>
                <w:szCs w:val="25"/>
                <w:lang w:eastAsia="uk-UA"/>
              </w:rPr>
              <w:t>ЗВТ за видами та підвидами вимірювань*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52AB472F" w14:textId="7251702C" w:rsidR="00380D3E" w:rsidRDefault="00380D3E" w:rsidP="00D1433B">
            <w:pPr>
              <w:rPr>
                <w:b/>
                <w:i/>
                <w:sz w:val="27"/>
                <w:szCs w:val="27"/>
              </w:rPr>
            </w:pPr>
            <w:r w:rsidRPr="00380D3E">
              <w:rPr>
                <w:b/>
                <w:i/>
                <w:sz w:val="27"/>
                <w:szCs w:val="27"/>
              </w:rPr>
              <w:t>4000,00 грн</w:t>
            </w:r>
          </w:p>
        </w:tc>
      </w:tr>
      <w:tr w:rsidR="00164B80" w14:paraId="368C933E" w14:textId="77777777" w:rsidTr="00D1433B">
        <w:trPr>
          <w:trHeight w:val="424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5B6EABFD" w14:textId="7F9F0806" w:rsidR="00164B80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</w:t>
            </w:r>
            <w:r w:rsidR="00164B80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3FC8F375" w14:textId="043EE835" w:rsidR="00164B80" w:rsidRPr="00D606CC" w:rsidRDefault="00164B80" w:rsidP="00D86D20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Ор</w:t>
            </w:r>
            <w:r w:rsidR="002E41B4">
              <w:rPr>
                <w:color w:val="000000"/>
                <w:sz w:val="25"/>
                <w:szCs w:val="25"/>
                <w:lang w:eastAsia="uk-UA"/>
              </w:rPr>
              <w:t>ганізація та проведення калібрування</w:t>
            </w:r>
            <w:r w:rsidR="00D86D20">
              <w:rPr>
                <w:color w:val="000000"/>
                <w:sz w:val="25"/>
                <w:szCs w:val="25"/>
                <w:lang w:eastAsia="uk-UA"/>
              </w:rPr>
              <w:t xml:space="preserve"> і випробувань</w:t>
            </w:r>
            <w:r w:rsidR="002E41B4">
              <w:rPr>
                <w:color w:val="000000"/>
                <w:sz w:val="25"/>
                <w:szCs w:val="25"/>
                <w:lang w:eastAsia="uk-UA"/>
              </w:rPr>
              <w:t xml:space="preserve"> ЗВТ за</w:t>
            </w:r>
            <w:r w:rsidRPr="00D606CC">
              <w:rPr>
                <w:color w:val="000000"/>
                <w:sz w:val="25"/>
                <w:szCs w:val="25"/>
                <w:lang w:eastAsia="uk-UA"/>
              </w:rPr>
              <w:t xml:space="preserve"> </w:t>
            </w:r>
            <w:r w:rsidR="00833BF7">
              <w:rPr>
                <w:color w:val="000000"/>
                <w:sz w:val="25"/>
                <w:szCs w:val="25"/>
                <w:lang w:eastAsia="uk-UA"/>
              </w:rPr>
              <w:t>видами вимірювань*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1B30B496" w14:textId="5DB01C8F" w:rsidR="00164B80" w:rsidRPr="003D43C8" w:rsidRDefault="006075A4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</w:t>
            </w:r>
            <w:r w:rsidR="002E41B4">
              <w:rPr>
                <w:b/>
                <w:i/>
                <w:sz w:val="27"/>
                <w:szCs w:val="27"/>
              </w:rPr>
              <w:t>000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92614A" w14:paraId="3EECFB52" w14:textId="77777777" w:rsidTr="00872CEF">
        <w:trPr>
          <w:trHeight w:val="424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3E8B7419" w14:textId="02AA31E4" w:rsidR="0092614A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6</w:t>
            </w:r>
            <w:r w:rsidR="0092614A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00545928" w14:textId="45C4F925" w:rsidR="0092614A" w:rsidRPr="0092614A" w:rsidRDefault="0092614A" w:rsidP="0092614A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2E41B4">
              <w:rPr>
                <w:color w:val="000000"/>
                <w:sz w:val="25"/>
                <w:szCs w:val="25"/>
                <w:lang w:eastAsia="uk-UA"/>
              </w:rPr>
              <w:t>Органі</w:t>
            </w:r>
            <w:r>
              <w:rPr>
                <w:color w:val="000000"/>
                <w:sz w:val="25"/>
                <w:szCs w:val="25"/>
                <w:lang w:eastAsia="uk-UA"/>
              </w:rPr>
              <w:t>зація та проведення повірки законодавчо регульованих ЗВТ за категоріями та видами</w:t>
            </w:r>
            <w:r w:rsidR="00833BF7">
              <w:rPr>
                <w:color w:val="000000"/>
                <w:sz w:val="25"/>
                <w:szCs w:val="25"/>
                <w:lang w:eastAsia="uk-UA"/>
              </w:rPr>
              <w:t xml:space="preserve"> вимірювань*</w:t>
            </w:r>
            <w:r>
              <w:rPr>
                <w:color w:val="000000"/>
                <w:sz w:val="25"/>
                <w:szCs w:val="25"/>
                <w:lang w:eastAsia="uk-UA"/>
              </w:rPr>
              <w:t xml:space="preserve"> </w:t>
            </w:r>
            <w:r w:rsidRPr="0092614A">
              <w:rPr>
                <w:b/>
                <w:color w:val="000000"/>
                <w:sz w:val="25"/>
                <w:szCs w:val="25"/>
                <w:lang w:eastAsia="uk-UA"/>
              </w:rPr>
              <w:t>(вартість навчання формує</w:t>
            </w:r>
            <w:r w:rsidR="006F7140">
              <w:rPr>
                <w:b/>
                <w:color w:val="000000"/>
                <w:sz w:val="25"/>
                <w:szCs w:val="25"/>
                <w:lang w:eastAsia="uk-UA"/>
              </w:rPr>
              <w:t>ть</w:t>
            </w:r>
            <w:r w:rsidR="00D93C4B">
              <w:rPr>
                <w:b/>
                <w:color w:val="000000"/>
                <w:sz w:val="25"/>
                <w:szCs w:val="25"/>
                <w:lang w:eastAsia="uk-UA"/>
              </w:rPr>
              <w:t>ся відповідно до заявки</w:t>
            </w:r>
            <w:r w:rsidRPr="0092614A">
              <w:rPr>
                <w:b/>
                <w:color w:val="000000"/>
                <w:sz w:val="25"/>
                <w:szCs w:val="25"/>
                <w:lang w:eastAsia="uk-UA"/>
              </w:rPr>
              <w:t>)</w:t>
            </w:r>
          </w:p>
        </w:tc>
      </w:tr>
      <w:tr w:rsidR="00164B80" w14:paraId="0A43EAEA" w14:textId="76C54484" w:rsidTr="00D1433B">
        <w:trPr>
          <w:trHeight w:val="344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14:paraId="35BDE078" w14:textId="26343577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7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auto"/>
            </w:tcBorders>
          </w:tcPr>
          <w:p w14:paraId="50593B47" w14:textId="7366AF20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Оцінювання невизначеності вимірювань під час випробування та калібрування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14:paraId="08E26DEC" w14:textId="36F8EB58" w:rsidR="00164B80" w:rsidRPr="003D43C8" w:rsidRDefault="006C223D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3000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700A3619" w14:textId="4021752E" w:rsidTr="00D1433B">
        <w:trPr>
          <w:trHeight w:val="289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6A97B77F" w14:textId="005D93E8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59676E95" w14:textId="7A90BB05" w:rsidR="00164B80" w:rsidRPr="00D606CC" w:rsidRDefault="00164B80" w:rsidP="00D1433B">
            <w:pPr>
              <w:pStyle w:val="TableParagraph"/>
              <w:ind w:left="142"/>
              <w:rPr>
                <w:i/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Калібрування вимірювальних каналів ВІС та АСУ ТП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5E994DC9" w14:textId="1EA4A537" w:rsidR="00164B80" w:rsidRPr="003D43C8" w:rsidRDefault="006C223D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3000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56058083" w14:textId="36A2FEC4" w:rsidTr="00D1433B">
        <w:trPr>
          <w:trHeight w:val="278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52CA5378" w14:textId="2E763112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9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36F0FC22" w14:textId="289E62C3" w:rsidR="00164B80" w:rsidRPr="00D606CC" w:rsidRDefault="00164B80" w:rsidP="00D1433B">
            <w:pPr>
              <w:pStyle w:val="TableParagraph"/>
              <w:ind w:left="140"/>
              <w:rPr>
                <w:b/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Метрологічна експертиза технічної документації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26146A5D" w14:textId="5552B491" w:rsidR="00164B80" w:rsidRPr="003D43C8" w:rsidRDefault="006C223D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3000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7B88E5FE" w14:textId="77777777" w:rsidTr="00D1433B">
        <w:trPr>
          <w:trHeight w:val="278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4BB197D8" w14:textId="2E76475D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10</w:t>
            </w:r>
            <w:r w:rsidR="00164B80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771B128E" w14:textId="3406E091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color w:val="000000" w:themeColor="text1"/>
                <w:sz w:val="25"/>
                <w:szCs w:val="25"/>
                <w:lang w:eastAsia="uk-UA"/>
              </w:rPr>
              <w:t>Метрологічне забезпечення підприємств і лабораторій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64A3D0AA" w14:textId="3D4D1A03" w:rsidR="00164B80" w:rsidRPr="003D43C8" w:rsidRDefault="006C223D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3000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037FB0D9" w14:textId="3024CDC6" w:rsidTr="00D1433B">
        <w:trPr>
          <w:trHeight w:val="227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C200B77" w14:textId="1E805D94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11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6464A0F5" w14:textId="43CE5ACC" w:rsidR="00164B80" w:rsidRPr="00D606CC" w:rsidRDefault="001D1304" w:rsidP="001D1304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>
              <w:rPr>
                <w:sz w:val="25"/>
                <w:szCs w:val="25"/>
              </w:rPr>
              <w:t>Верифікація та валідація методів</w:t>
            </w:r>
            <w:r w:rsidR="00164B80" w:rsidRPr="00D606CC">
              <w:rPr>
                <w:sz w:val="25"/>
                <w:szCs w:val="25"/>
              </w:rPr>
              <w:t xml:space="preserve"> відповідно до ДСТУ EN ISO/IEC 17025:2019, </w:t>
            </w:r>
            <w:r>
              <w:t xml:space="preserve"> </w:t>
            </w:r>
            <w:r w:rsidRPr="001D1304">
              <w:rPr>
                <w:sz w:val="25"/>
                <w:szCs w:val="25"/>
              </w:rPr>
              <w:t xml:space="preserve">ILAC </w:t>
            </w:r>
            <w:r>
              <w:rPr>
                <w:sz w:val="25"/>
                <w:szCs w:val="25"/>
              </w:rPr>
              <w:t xml:space="preserve"> та </w:t>
            </w:r>
            <w:r w:rsidR="00164B80" w:rsidRPr="00D606CC">
              <w:rPr>
                <w:sz w:val="25"/>
                <w:szCs w:val="25"/>
              </w:rPr>
              <w:t>ЕА-рекомендацій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0EF6EFC9" w14:textId="63D18FAF" w:rsidR="00164B80" w:rsidRPr="003D43C8" w:rsidRDefault="00A15B6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</w:t>
            </w:r>
            <w:r>
              <w:rPr>
                <w:b/>
                <w:i/>
                <w:sz w:val="27"/>
                <w:szCs w:val="27"/>
                <w:lang w:val="en-US"/>
              </w:rPr>
              <w:t>3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1B5EC536" w14:textId="3A203819" w:rsidTr="00D1433B">
        <w:trPr>
          <w:trHeight w:val="342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B63C83B" w14:textId="5CC480FC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12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2E054618" w14:textId="4DE5000E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Спеціаліст лабораторії відповідно до вимог стандарту ДСТУ EN ISO/IEC 17025:2019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0114DA99" w14:textId="2F0C4A14" w:rsidR="00164B80" w:rsidRPr="003D43C8" w:rsidRDefault="006C223D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3300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2CE47F74" w14:textId="4342EB96" w:rsidTr="00D1433B">
        <w:trPr>
          <w:trHeight w:val="788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878E79A" w14:textId="405E9AD1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13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4159CB99" w14:textId="608916F5" w:rsidR="00164B80" w:rsidRPr="00D606CC" w:rsidRDefault="00164B80" w:rsidP="00D1433B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sz w:val="25"/>
                <w:szCs w:val="25"/>
              </w:rPr>
              <w:t>Підготовка керівників та менеджерів з якості згідно з вимогами ДСТУ EN ISO/IEC 170</w:t>
            </w:r>
            <w:r w:rsidR="00310429">
              <w:rPr>
                <w:sz w:val="25"/>
                <w:szCs w:val="25"/>
              </w:rPr>
              <w:t xml:space="preserve">25:2019, ДСТУ </w:t>
            </w:r>
            <w:r w:rsidR="00821C98">
              <w:rPr>
                <w:sz w:val="25"/>
                <w:szCs w:val="25"/>
              </w:rPr>
              <w:t>EN ISO</w:t>
            </w:r>
            <w:r w:rsidR="001D1304">
              <w:rPr>
                <w:sz w:val="25"/>
                <w:szCs w:val="25"/>
              </w:rPr>
              <w:t xml:space="preserve"> 19011:2022</w:t>
            </w:r>
            <w:r w:rsidRPr="00D606CC">
              <w:rPr>
                <w:sz w:val="25"/>
                <w:szCs w:val="25"/>
              </w:rPr>
              <w:t>, ДСТУ ISO 31000:2018, ILAC та EA – рекомендацій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65F65E3" w14:textId="198EABEC" w:rsidR="00164B80" w:rsidRPr="003D43C8" w:rsidRDefault="006C223D" w:rsidP="00D1433B">
            <w:pPr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  <w:r>
              <w:rPr>
                <w:b/>
                <w:i/>
                <w:color w:val="000000"/>
                <w:sz w:val="27"/>
                <w:szCs w:val="27"/>
                <w:lang w:eastAsia="uk-UA"/>
              </w:rPr>
              <w:t>3300</w:t>
            </w:r>
            <w:r w:rsidR="00164B80" w:rsidRPr="003D43C8">
              <w:rPr>
                <w:b/>
                <w:i/>
                <w:color w:val="000000"/>
                <w:sz w:val="27"/>
                <w:szCs w:val="27"/>
                <w:lang w:eastAsia="uk-UA"/>
              </w:rPr>
              <w:t>,00 грн</w:t>
            </w:r>
          </w:p>
          <w:p w14:paraId="7954B86C" w14:textId="77777777" w:rsidR="00164B80" w:rsidRPr="003D43C8" w:rsidRDefault="00164B80" w:rsidP="00D1433B">
            <w:pPr>
              <w:pStyle w:val="TableParagraph"/>
              <w:ind w:left="0"/>
              <w:jc w:val="center"/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</w:p>
        </w:tc>
      </w:tr>
      <w:tr w:rsidR="00164B80" w14:paraId="0BDC6FD3" w14:textId="7CBB54C9" w:rsidTr="00D1433B">
        <w:trPr>
          <w:trHeight w:val="342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02024" w14:textId="3F40E6B2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14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7EA2C6A2" w14:textId="77777777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 xml:space="preserve">Розробка та впровадження системи менеджменту якості відповідно до вимог  </w:t>
            </w:r>
          </w:p>
          <w:p w14:paraId="03CDDE79" w14:textId="285F4869" w:rsidR="00164B80" w:rsidRPr="00D606CC" w:rsidRDefault="00164B80" w:rsidP="00D1433B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ДСТУ ISO 9001:2018 та ДСТУ</w:t>
            </w:r>
            <w:r w:rsidR="001D1304">
              <w:t xml:space="preserve"> </w:t>
            </w:r>
            <w:r w:rsidR="001D1304" w:rsidRPr="001D1304">
              <w:rPr>
                <w:sz w:val="25"/>
                <w:szCs w:val="25"/>
              </w:rPr>
              <w:t>EN</w:t>
            </w:r>
            <w:r w:rsidR="001D1304">
              <w:rPr>
                <w:sz w:val="25"/>
                <w:szCs w:val="25"/>
              </w:rPr>
              <w:t xml:space="preserve"> ISO 19011:2022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9B092F7" w14:textId="1DC08CA1" w:rsidR="00164B80" w:rsidRPr="003D43C8" w:rsidRDefault="006C223D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3300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4332CD57" w14:textId="1614C4B0" w:rsidTr="00D1433B">
        <w:trPr>
          <w:trHeight w:val="70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A970B" w14:textId="4D4298B7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15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6B414CF9" w14:textId="64B12B08" w:rsidR="00164B80" w:rsidRPr="00D606CC" w:rsidRDefault="00164B80" w:rsidP="001D1304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Внутрішній аудит в лабораторіях згідно з вимо</w:t>
            </w:r>
            <w:r w:rsidR="00D1433B">
              <w:rPr>
                <w:sz w:val="25"/>
                <w:szCs w:val="25"/>
              </w:rPr>
              <w:t>гами ДСТУ EN ISO/IEC 17025:2019</w:t>
            </w:r>
            <w:r w:rsidR="00310429">
              <w:rPr>
                <w:sz w:val="25"/>
                <w:szCs w:val="25"/>
              </w:rPr>
              <w:t xml:space="preserve">, ДСТУ </w:t>
            </w:r>
            <w:r w:rsidR="00821C98">
              <w:rPr>
                <w:sz w:val="25"/>
                <w:szCs w:val="25"/>
              </w:rPr>
              <w:t>EN ISO</w:t>
            </w:r>
            <w:r w:rsidR="001D1304" w:rsidRPr="001D1304">
              <w:rPr>
                <w:sz w:val="25"/>
                <w:szCs w:val="25"/>
              </w:rPr>
              <w:t xml:space="preserve"> </w:t>
            </w:r>
            <w:r w:rsidR="001D1304">
              <w:rPr>
                <w:sz w:val="25"/>
                <w:szCs w:val="25"/>
              </w:rPr>
              <w:t>19011:2022</w:t>
            </w:r>
            <w:r w:rsidRPr="00D606CC">
              <w:rPr>
                <w:sz w:val="25"/>
                <w:szCs w:val="25"/>
              </w:rPr>
              <w:t>, ДСТУ ISO 31000:2018, ILAC та EA – рекомендацій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5CA5700" w14:textId="7F6FBC32" w:rsidR="00164B80" w:rsidRPr="003D43C8" w:rsidRDefault="006C223D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3300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6CE31847" w14:textId="049DE48F" w:rsidTr="00D1433B">
        <w:trPr>
          <w:trHeight w:val="287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81813" w14:textId="0C88BC55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16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4220517E" w14:textId="11EFE6CA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Підготовка до акредитації лабораторій відповідно до вимог ДСТУ EN ISO/IEC 17025:2019. Ризик-орієнтований підхід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855FB0C" w14:textId="40FA8DFC" w:rsidR="00164B80" w:rsidRPr="003D43C8" w:rsidRDefault="006C223D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3300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5BBF0D1F" w14:textId="705B9B37" w:rsidTr="00D1433B">
        <w:trPr>
          <w:trHeight w:val="287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7D0DA" w14:textId="305F78FB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17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34C3EF46" w14:textId="4C803C68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Екологічний менеджмент. Вимоги та настанови щодо застосування  ДСТУ ISO 14001:2015. Внутрішній аудит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055E6F5D" w14:textId="278A8762" w:rsidR="00164B80" w:rsidRPr="003D43C8" w:rsidRDefault="006C223D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3300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397DECC9" w14:textId="222A0020" w:rsidTr="00D1433B">
        <w:trPr>
          <w:trHeight w:val="287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96111" w14:textId="636E993F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18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4402629E" w14:textId="77777777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Визначення фізико-хімічних показників та контроль якості природного газу</w:t>
            </w:r>
          </w:p>
          <w:p w14:paraId="603DAF60" w14:textId="2A8E14CD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 xml:space="preserve"> згідно вимог ДСТУ EN ISO 6974.1-3,5:2021 та ДСТУ EN ISO 6976:2020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14:paraId="40538745" w14:textId="5913161D" w:rsidR="00164B80" w:rsidRPr="003D43C8" w:rsidRDefault="007E4852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4500</w:t>
            </w:r>
            <w:r w:rsidR="006F5DA7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1A9943C7" w14:textId="77777777" w:rsidTr="00D1433B">
        <w:trPr>
          <w:trHeight w:val="57"/>
        </w:trPr>
        <w:tc>
          <w:tcPr>
            <w:tcW w:w="1105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5C2F388C" w14:textId="78A0CAE5" w:rsidR="00164B80" w:rsidRPr="00DF0C77" w:rsidRDefault="00164B80" w:rsidP="00D1433B">
            <w:pPr>
              <w:pStyle w:val="TableParagraph"/>
              <w:ind w:left="142"/>
              <w:jc w:val="center"/>
              <w:rPr>
                <w:color w:val="000000"/>
                <w:sz w:val="26"/>
                <w:szCs w:val="26"/>
                <w:lang w:val="ru-RU" w:eastAsia="uk-UA"/>
              </w:rPr>
            </w:pPr>
            <w:r w:rsidRPr="00B40DB0">
              <w:rPr>
                <w:b/>
                <w:spacing w:val="-2"/>
                <w:sz w:val="26"/>
                <w:szCs w:val="26"/>
                <w:lang w:val="ru-RU"/>
              </w:rPr>
              <w:t>ПІДВИЩЕННЯ КВАЛІФІКАЦІЇ ФАХІВЦІВ З МЕТРОЛОГІЇ В ЗАКЛАДАХ ОХОРОНИ</w:t>
            </w:r>
            <w:r w:rsidR="00DF0C77">
              <w:rPr>
                <w:b/>
                <w:spacing w:val="-2"/>
                <w:sz w:val="26"/>
                <w:szCs w:val="26"/>
                <w:lang w:val="ru-RU"/>
              </w:rPr>
              <w:t xml:space="preserve"> ЗДОРОВ</w:t>
            </w:r>
            <w:r w:rsidR="00DF0C77" w:rsidRPr="00DF0C77">
              <w:rPr>
                <w:b/>
                <w:spacing w:val="-2"/>
                <w:sz w:val="26"/>
                <w:szCs w:val="26"/>
                <w:lang w:val="ru-RU"/>
              </w:rPr>
              <w:t>’</w:t>
            </w:r>
            <w:r w:rsidR="00DF0C77">
              <w:rPr>
                <w:b/>
                <w:spacing w:val="-2"/>
                <w:sz w:val="26"/>
                <w:szCs w:val="26"/>
                <w:lang w:val="ru-RU"/>
              </w:rPr>
              <w:t>Я</w:t>
            </w:r>
          </w:p>
        </w:tc>
      </w:tr>
      <w:tr w:rsidR="00164B80" w14:paraId="69E819E5" w14:textId="1A5E3782" w:rsidTr="00D1433B">
        <w:trPr>
          <w:trHeight w:val="373"/>
        </w:trPr>
        <w:tc>
          <w:tcPr>
            <w:tcW w:w="426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043F618A" w14:textId="7EDB5BEE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1.</w:t>
            </w:r>
          </w:p>
        </w:tc>
        <w:tc>
          <w:tcPr>
            <w:tcW w:w="921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0E8D9DB6" w14:textId="106C81A9" w:rsidR="00164B80" w:rsidRPr="00D606CC" w:rsidRDefault="00164B80" w:rsidP="00D1433B">
            <w:pPr>
              <w:pStyle w:val="TableParagraph"/>
              <w:ind w:left="142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sz w:val="25"/>
                <w:szCs w:val="25"/>
              </w:rPr>
              <w:t>Забезпечення єдності вимірювань в закладах охорони здоров’я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  <w:bottom w:val="single" w:sz="4" w:space="0" w:color="000000"/>
            </w:tcBorders>
            <w:vAlign w:val="center"/>
          </w:tcPr>
          <w:p w14:paraId="2B84480D" w14:textId="3D3E3856" w:rsidR="00164B80" w:rsidRPr="003D43C8" w:rsidRDefault="006C223D" w:rsidP="00D1433B">
            <w:pPr>
              <w:pStyle w:val="TableParagraph"/>
              <w:ind w:left="0"/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  <w:r>
              <w:rPr>
                <w:b/>
                <w:i/>
                <w:color w:val="000000"/>
                <w:sz w:val="27"/>
                <w:szCs w:val="27"/>
                <w:lang w:eastAsia="uk-UA"/>
              </w:rPr>
              <w:t>3000</w:t>
            </w:r>
            <w:r w:rsidR="00164B80" w:rsidRPr="003D43C8">
              <w:rPr>
                <w:b/>
                <w:i/>
                <w:color w:val="000000"/>
                <w:sz w:val="27"/>
                <w:szCs w:val="27"/>
                <w:lang w:eastAsia="uk-UA"/>
              </w:rPr>
              <w:t>,00 грн</w:t>
            </w:r>
          </w:p>
        </w:tc>
      </w:tr>
      <w:tr w:rsidR="00164B80" w14:paraId="7DBAB409" w14:textId="4B7699C1" w:rsidTr="00D1433B">
        <w:trPr>
          <w:trHeight w:val="373"/>
        </w:trPr>
        <w:tc>
          <w:tcPr>
            <w:tcW w:w="426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9D145D8" w14:textId="127A0E5D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2.</w:t>
            </w:r>
          </w:p>
        </w:tc>
        <w:tc>
          <w:tcPr>
            <w:tcW w:w="921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5C7132E7" w14:textId="27244F25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Підготовка</w:t>
            </w:r>
            <w:r w:rsidRPr="00D606CC">
              <w:rPr>
                <w:sz w:val="25"/>
                <w:szCs w:val="25"/>
              </w:rPr>
              <w:tab/>
              <w:t>метрологів</w:t>
            </w:r>
            <w:r w:rsidRPr="00D606CC">
              <w:rPr>
                <w:sz w:val="25"/>
                <w:szCs w:val="25"/>
              </w:rPr>
              <w:tab/>
              <w:t>та</w:t>
            </w:r>
            <w:r w:rsidRPr="00D606CC">
              <w:rPr>
                <w:sz w:val="25"/>
                <w:szCs w:val="25"/>
              </w:rPr>
              <w:tab/>
              <w:t>відповідальних</w:t>
            </w:r>
            <w:r w:rsidRPr="00D606CC">
              <w:rPr>
                <w:sz w:val="25"/>
                <w:szCs w:val="25"/>
              </w:rPr>
              <w:tab/>
              <w:t>за</w:t>
            </w:r>
            <w:r w:rsidRPr="00D606CC">
              <w:rPr>
                <w:sz w:val="25"/>
                <w:szCs w:val="25"/>
              </w:rPr>
              <w:tab/>
              <w:t>забезпечення єдності вимірювань в закладах охорони здоров’я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  <w:bottom w:val="single" w:sz="4" w:space="0" w:color="000000"/>
            </w:tcBorders>
            <w:vAlign w:val="center"/>
          </w:tcPr>
          <w:p w14:paraId="1FF55962" w14:textId="57351657" w:rsidR="00164B80" w:rsidRPr="003D43C8" w:rsidRDefault="006C223D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3000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59B1697B" w14:textId="77C0DBDB" w:rsidTr="00D1433B">
        <w:trPr>
          <w:trHeight w:val="373"/>
        </w:trPr>
        <w:tc>
          <w:tcPr>
            <w:tcW w:w="426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7D81A1CE" w14:textId="7B03CFC6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3.</w:t>
            </w:r>
          </w:p>
        </w:tc>
        <w:tc>
          <w:tcPr>
            <w:tcW w:w="921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71295511" w14:textId="3FA3832C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Метрологічне</w:t>
            </w:r>
            <w:r w:rsidRPr="00D606CC">
              <w:rPr>
                <w:sz w:val="25"/>
                <w:szCs w:val="25"/>
              </w:rPr>
              <w:tab/>
              <w:t>забезпече</w:t>
            </w:r>
            <w:r w:rsidR="006C223D">
              <w:rPr>
                <w:sz w:val="25"/>
                <w:szCs w:val="25"/>
              </w:rPr>
              <w:t>ння</w:t>
            </w:r>
            <w:r w:rsidR="006C223D">
              <w:rPr>
                <w:sz w:val="25"/>
                <w:szCs w:val="25"/>
              </w:rPr>
              <w:tab/>
              <w:t>вимірювань та ЗВТ</w:t>
            </w:r>
            <w:r w:rsidRPr="00D606CC">
              <w:rPr>
                <w:sz w:val="25"/>
                <w:szCs w:val="25"/>
              </w:rPr>
              <w:t xml:space="preserve"> медичного призначення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  <w:bottom w:val="single" w:sz="4" w:space="0" w:color="000000"/>
            </w:tcBorders>
            <w:vAlign w:val="center"/>
          </w:tcPr>
          <w:p w14:paraId="3CBF66D5" w14:textId="208CF1A2" w:rsidR="00164B80" w:rsidRPr="003D43C8" w:rsidRDefault="006C223D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3000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</w:tbl>
    <w:p w14:paraId="47CB7AA8" w14:textId="6D5157A7" w:rsidR="00183737" w:rsidRDefault="00183737" w:rsidP="00833BF7">
      <w:pPr>
        <w:jc w:val="center"/>
        <w:rPr>
          <w:b/>
          <w:i/>
          <w:sz w:val="21"/>
          <w:szCs w:val="21"/>
        </w:rPr>
      </w:pPr>
      <w:r w:rsidRPr="00183737">
        <w:rPr>
          <w:b/>
          <w:i/>
          <w:sz w:val="21"/>
          <w:szCs w:val="21"/>
        </w:rPr>
        <w:t>Ціни</w:t>
      </w:r>
      <w:r w:rsidR="00767FC2">
        <w:rPr>
          <w:b/>
          <w:i/>
          <w:sz w:val="21"/>
          <w:szCs w:val="21"/>
        </w:rPr>
        <w:t xml:space="preserve"> вказано без ПДВ станом на 18.08</w:t>
      </w:r>
      <w:r w:rsidR="00A1415B">
        <w:rPr>
          <w:b/>
          <w:i/>
          <w:sz w:val="21"/>
          <w:szCs w:val="21"/>
        </w:rPr>
        <w:t>.2025</w:t>
      </w:r>
      <w:r w:rsidRPr="00183737">
        <w:rPr>
          <w:b/>
          <w:i/>
          <w:sz w:val="21"/>
          <w:szCs w:val="21"/>
        </w:rPr>
        <w:t xml:space="preserve">р. та може бути змінено. ПДВ </w:t>
      </w:r>
      <w:r w:rsidR="00570090">
        <w:rPr>
          <w:b/>
          <w:i/>
          <w:sz w:val="21"/>
          <w:szCs w:val="21"/>
        </w:rPr>
        <w:t>сплачується додатково в</w:t>
      </w:r>
      <w:r w:rsidRPr="00183737">
        <w:rPr>
          <w:b/>
          <w:i/>
          <w:sz w:val="21"/>
          <w:szCs w:val="21"/>
        </w:rPr>
        <w:t xml:space="preserve"> розмірі 20%.</w:t>
      </w:r>
    </w:p>
    <w:p w14:paraId="0CE28F02" w14:textId="4B94BC4F" w:rsidR="00833BF7" w:rsidRDefault="00833BF7" w:rsidP="003D43C8">
      <w:pPr>
        <w:rPr>
          <w:b/>
          <w:i/>
          <w:sz w:val="21"/>
          <w:szCs w:val="21"/>
        </w:rPr>
      </w:pPr>
    </w:p>
    <w:p w14:paraId="0A9D4B00" w14:textId="6E151124" w:rsidR="00D1433B" w:rsidRDefault="00833BF7" w:rsidP="00833BF7">
      <w:pPr>
        <w:jc w:val="center"/>
        <w:rPr>
          <w:b/>
          <w:i/>
          <w:sz w:val="21"/>
          <w:szCs w:val="21"/>
        </w:rPr>
      </w:pPr>
      <w:r>
        <w:rPr>
          <w:b/>
          <w:i/>
          <w:sz w:val="21"/>
          <w:szCs w:val="21"/>
        </w:rPr>
        <w:t>*</w:t>
      </w:r>
      <w:r w:rsidR="00183737" w:rsidRPr="00183737">
        <w:rPr>
          <w:b/>
          <w:i/>
          <w:sz w:val="21"/>
          <w:szCs w:val="21"/>
        </w:rPr>
        <w:t xml:space="preserve"> AUV - акустика, ультразвук, вібрація; ЕМ - електрика та магнетизм (електричні, магнітні, радіочастотні вимірювання); L - довжина; М - маса та пов’язані з нею величини (маса, тиск, витрата рідини, об’єм рідини); PR - фотометрія; IR - іонізуюче випромінювання; Т - термометрія; TF - час і частота; QM - кількість речовини</w:t>
      </w:r>
    </w:p>
    <w:p w14:paraId="6E01305A" w14:textId="4B5FD76D" w:rsidR="00183737" w:rsidRDefault="00183737" w:rsidP="00833BF7">
      <w:pPr>
        <w:jc w:val="center"/>
        <w:rPr>
          <w:b/>
          <w:i/>
          <w:sz w:val="21"/>
          <w:szCs w:val="21"/>
        </w:rPr>
      </w:pPr>
    </w:p>
    <w:p w14:paraId="6BABF49F" w14:textId="530C702B" w:rsidR="006C223D" w:rsidRPr="005B1479" w:rsidRDefault="006C223D" w:rsidP="003D43C8">
      <w:pPr>
        <w:rPr>
          <w:b/>
          <w:i/>
          <w:sz w:val="21"/>
          <w:szCs w:val="21"/>
        </w:rPr>
      </w:pPr>
    </w:p>
    <w:tbl>
      <w:tblPr>
        <w:tblStyle w:val="TableNormal"/>
        <w:tblpPr w:leftFromText="180" w:rightFromText="180" w:vertAnchor="text" w:tblpX="142" w:tblpY="1"/>
        <w:tblOverlap w:val="never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9213"/>
        <w:gridCol w:w="1418"/>
      </w:tblGrid>
      <w:tr w:rsidR="00D1433B" w14:paraId="46ACF764" w14:textId="77777777" w:rsidTr="00D1433B">
        <w:trPr>
          <w:trHeight w:val="106"/>
        </w:trPr>
        <w:tc>
          <w:tcPr>
            <w:tcW w:w="11057" w:type="dxa"/>
            <w:gridSpan w:val="3"/>
            <w:tcBorders>
              <w:top w:val="single" w:sz="12" w:space="0" w:color="auto"/>
              <w:bottom w:val="single" w:sz="4" w:space="0" w:color="000000"/>
            </w:tcBorders>
          </w:tcPr>
          <w:p w14:paraId="7F8C5BDC" w14:textId="35BB31A1" w:rsidR="00D1433B" w:rsidRPr="006F5DA7" w:rsidRDefault="00D1433B" w:rsidP="00D1433B">
            <w:pPr>
              <w:pStyle w:val="TableParagraph"/>
              <w:ind w:left="0"/>
              <w:jc w:val="center"/>
              <w:rPr>
                <w:b/>
                <w:spacing w:val="-2"/>
                <w:sz w:val="26"/>
                <w:szCs w:val="26"/>
              </w:rPr>
            </w:pPr>
            <w:r w:rsidRPr="006F5DA7">
              <w:rPr>
                <w:b/>
                <w:spacing w:val="-2"/>
                <w:sz w:val="26"/>
                <w:szCs w:val="26"/>
              </w:rPr>
              <w:t>По мірі комплектування груп</w:t>
            </w:r>
          </w:p>
        </w:tc>
      </w:tr>
      <w:tr w:rsidR="00164B80" w14:paraId="08B5BCC8" w14:textId="197A9DAA" w:rsidTr="00D1433B">
        <w:trPr>
          <w:trHeight w:val="355"/>
        </w:trPr>
        <w:tc>
          <w:tcPr>
            <w:tcW w:w="426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725C64" w14:textId="72B09296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1.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14F4277" w14:textId="2AEAB7EB" w:rsidR="00164B80" w:rsidRPr="00D606CC" w:rsidRDefault="00164B80" w:rsidP="00D1433B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Невизначеність вимірювань та її оцінювання для забезпечення якості в лабораторіях</w:t>
            </w:r>
            <w:r w:rsidR="001D1304">
              <w:rPr>
                <w:color w:val="000000"/>
                <w:sz w:val="25"/>
                <w:szCs w:val="25"/>
                <w:lang w:eastAsia="uk-UA"/>
              </w:rPr>
              <w:t xml:space="preserve"> згідно з ДСТУ EN ISO/IEC 17025:2019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FF4632" w14:textId="7D4DA9F1" w:rsidR="00164B80" w:rsidRPr="003D43C8" w:rsidRDefault="002E41B4" w:rsidP="002E41B4">
            <w:pPr>
              <w:pStyle w:val="TableParagraph"/>
              <w:ind w:left="0"/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  <w:r>
              <w:rPr>
                <w:b/>
                <w:i/>
                <w:color w:val="000000"/>
                <w:sz w:val="27"/>
                <w:szCs w:val="27"/>
                <w:lang w:eastAsia="uk-UA"/>
              </w:rPr>
              <w:t>3000</w:t>
            </w:r>
            <w:r w:rsidR="00164B80" w:rsidRPr="003D43C8">
              <w:rPr>
                <w:b/>
                <w:i/>
                <w:color w:val="000000"/>
                <w:sz w:val="27"/>
                <w:szCs w:val="27"/>
                <w:lang w:eastAsia="uk-UA"/>
              </w:rPr>
              <w:t>,00 грн</w:t>
            </w:r>
          </w:p>
        </w:tc>
      </w:tr>
      <w:tr w:rsidR="00164B80" w14:paraId="110A214E" w14:textId="6E52E59F" w:rsidTr="00D1433B">
        <w:trPr>
          <w:trHeight w:val="209"/>
        </w:trPr>
        <w:tc>
          <w:tcPr>
            <w:tcW w:w="426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80B79A" w14:textId="3499058D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2.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4105142" w14:textId="6A5188D5" w:rsidR="00164B80" w:rsidRPr="00D606CC" w:rsidRDefault="00164B80" w:rsidP="00D1433B">
            <w:pPr>
              <w:pStyle w:val="TableParagraph"/>
              <w:ind w:left="140"/>
              <w:rPr>
                <w:iCs/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Сучасний стан визначення фізико-хімічних показників природного газу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14:paraId="7D3FF500" w14:textId="5C5B5139" w:rsidR="00164B80" w:rsidRPr="003D43C8" w:rsidRDefault="002E41B4" w:rsidP="00D1433B">
            <w:pPr>
              <w:pStyle w:val="TableParagraph"/>
              <w:ind w:left="0"/>
              <w:rPr>
                <w:b/>
                <w:i/>
                <w:iCs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3000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5255FAE5" w14:textId="3FA0458B" w:rsidTr="00D1433B">
        <w:trPr>
          <w:trHeight w:val="412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F6FCDB7" w14:textId="40B45852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3.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F33D3EE" w14:textId="026FABB0" w:rsidR="00164B80" w:rsidRPr="00D606CC" w:rsidRDefault="00164B80" w:rsidP="00D1433B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Організація діяльності випробувальних лабораторій щодо перевірки конструкції та технічного стану колісних транспортних засобів (КТЗ)</w:t>
            </w:r>
            <w:r w:rsidR="006F5DA7">
              <w:rPr>
                <w:color w:val="000000"/>
                <w:sz w:val="25"/>
                <w:szCs w:val="25"/>
                <w:lang w:eastAsia="uk-UA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98B0A7" w14:textId="65B70782" w:rsidR="00164B80" w:rsidRPr="003D43C8" w:rsidRDefault="002E41B4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3600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792E72D8" w14:textId="23E2028B" w:rsidTr="00D1433B">
        <w:trPr>
          <w:trHeight w:val="39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C5E2565" w14:textId="24632397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4.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2CD4DCC" w14:textId="0CCEB738" w:rsidR="00164B80" w:rsidRPr="00D606CC" w:rsidRDefault="00164B80" w:rsidP="00D1433B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Підготовка внутрішніх аудиторів на відповідність вимогам ДСТУ EN ISO/IEC 17025:2019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88675D" w14:textId="7FD08ABA" w:rsidR="00164B80" w:rsidRPr="003D43C8" w:rsidRDefault="002E41B4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3000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73067039" w14:textId="0B864ED7" w:rsidTr="00D1433B">
        <w:trPr>
          <w:trHeight w:val="514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E24C528" w14:textId="0F43FD89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5.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3AC4601" w14:textId="1B88013F" w:rsidR="00164B80" w:rsidRPr="00D606CC" w:rsidRDefault="00164B80" w:rsidP="00D1433B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Управління ризиками та можливостями в лабораторіях відповідно до вимог ДСТУ EN ISO/IEC 17025:2019, ДСТУ ISO 31000:2018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8B56A3" w14:textId="018FB520" w:rsidR="00164B80" w:rsidRPr="003D43C8" w:rsidRDefault="002E41B4" w:rsidP="00D1433B">
            <w:pPr>
              <w:pStyle w:val="TableParagraph"/>
              <w:ind w:left="0"/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  <w:r>
              <w:rPr>
                <w:b/>
                <w:i/>
                <w:iCs/>
                <w:sz w:val="27"/>
                <w:szCs w:val="27"/>
              </w:rPr>
              <w:t>3000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2837C1BB" w14:textId="34F9689A" w:rsidTr="00D1433B">
        <w:trPr>
          <w:trHeight w:val="366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D94D91E" w14:textId="386ACAE5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6.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25A2B31" w14:textId="3D078547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  <w:lang w:eastAsia="uk-UA"/>
              </w:rPr>
              <w:t>Вимоги до розробки документації випробувальних та калібрувальних лабораторій при акредитації згідно вимог стандарту ДСТУ EN ISO/IEC 17025:2019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2EB4F5" w14:textId="60D893F4" w:rsidR="00164B80" w:rsidRPr="003D43C8" w:rsidRDefault="002E41B4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3000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6DE18CC0" w14:textId="4B9935E9" w:rsidTr="00D1433B">
        <w:trPr>
          <w:trHeight w:val="575"/>
        </w:trPr>
        <w:tc>
          <w:tcPr>
            <w:tcW w:w="42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61B501C" w14:textId="40A55728" w:rsidR="00164B80" w:rsidRPr="00A6057E" w:rsidRDefault="006F5DA7" w:rsidP="001D1304">
            <w:pPr>
              <w:pStyle w:val="TableParagraph"/>
              <w:spacing w:before="143"/>
              <w:ind w:left="107" w:right="-15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7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0DD1E55" w14:textId="2C142906" w:rsidR="00164B80" w:rsidRPr="006F5DA7" w:rsidRDefault="00164B80" w:rsidP="00D1433B">
            <w:pPr>
              <w:pStyle w:val="TableParagraph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Стандартизація. Розроблення і впровадження нормативних документів. Застосування технічних регламентів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FB612BF" w14:textId="76A543FC" w:rsidR="00164B80" w:rsidRPr="003D43C8" w:rsidRDefault="002E41B4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3000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2E41B4" w14:paraId="48FF38D3" w14:textId="77777777" w:rsidTr="00E82CDF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32364" w14:textId="1673B78F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E4A071A" w14:textId="1EBA10F9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Роль невизначеності вимірювань при ухваленні рішень та заяв про відповідність продукції під час проведення вимірювань та випробувань (ДСТУ EN ISO/IEC 17025:2019, ILAC-G8:09)</w:t>
            </w:r>
          </w:p>
        </w:tc>
      </w:tr>
      <w:tr w:rsidR="002E41B4" w14:paraId="514BC4BA" w14:textId="77777777" w:rsidTr="008D2DFB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240E0" w14:textId="2E7A84AE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9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CAEF51" w14:textId="759F3DB5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Метрологічне забезпечення вимірювальних та управляючих систем</w:t>
            </w:r>
          </w:p>
        </w:tc>
      </w:tr>
      <w:tr w:rsidR="002E41B4" w14:paraId="6FAA9A83" w14:textId="77777777" w:rsidTr="00232569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4411A" w14:textId="078F90FC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10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BCAFA1" w14:textId="5C43E366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Організація перевірки кваліфікації (професійного рівня) лабораторій з урахуванням положень ДСТУ EN ISO/IEC 17043:2017 та ILAC-рекомендацій</w:t>
            </w:r>
          </w:p>
        </w:tc>
      </w:tr>
      <w:tr w:rsidR="002E41B4" w14:paraId="14BB4D64" w14:textId="77777777" w:rsidTr="00312736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72AC" w14:textId="32D44912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11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079338C" w14:textId="55167600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Система менеджменту вимірювань. Вимоги до процесів та обладнання відповідно до ДСТУ ISO 10012:2005, ДСТУ ISO/TR 10017:2005.</w:t>
            </w:r>
          </w:p>
        </w:tc>
      </w:tr>
      <w:tr w:rsidR="002E41B4" w14:paraId="1515599A" w14:textId="77777777" w:rsidTr="008F4A2F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BC2A5" w14:textId="2034E666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12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1D0A00" w14:textId="777AC684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Міжлабораторні звірення еталонів та засобів вимірювально</w:t>
            </w:r>
            <w:r w:rsidR="001D1304">
              <w:rPr>
                <w:sz w:val="25"/>
                <w:szCs w:val="25"/>
              </w:rPr>
              <w:t>ї техніки за видами вимірювань*</w:t>
            </w:r>
          </w:p>
        </w:tc>
      </w:tr>
      <w:tr w:rsidR="002E41B4" w14:paraId="5BC9063E" w14:textId="77777777" w:rsidTr="005E0623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0E3E0" w14:textId="7003317C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13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7BB485" w14:textId="39928B9C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Розрахунок та встановлення міжкалібрувальних інтервалів вимірювального обладнання</w:t>
            </w:r>
          </w:p>
        </w:tc>
      </w:tr>
      <w:tr w:rsidR="002E41B4" w14:paraId="77B873BB" w14:textId="77777777" w:rsidTr="001B11AA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143AC" w14:textId="1B5C4315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14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23072FE" w14:textId="005D008D" w:rsidR="002E41B4" w:rsidRPr="003D43C8" w:rsidRDefault="001D1304" w:rsidP="001D1304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1D1304">
              <w:rPr>
                <w:sz w:val="25"/>
                <w:szCs w:val="25"/>
              </w:rPr>
              <w:t>Контроль придатності засобів вимірювальної техніки за відповідними видами та підвидами вимірювань*</w:t>
            </w:r>
          </w:p>
        </w:tc>
      </w:tr>
      <w:tr w:rsidR="002E41B4" w14:paraId="698CDD8C" w14:textId="77777777" w:rsidTr="002324C9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538F" w14:textId="41CF1EFC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15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9B8010" w14:textId="6BE93FFA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 xml:space="preserve">Розрахунок невизначеності вимірювань у випробувальних та калібрувальних лабораторіях за </w:t>
            </w:r>
            <w:r w:rsidR="001D1304">
              <w:rPr>
                <w:sz w:val="25"/>
                <w:szCs w:val="25"/>
              </w:rPr>
              <w:t>видами вимірювань*</w:t>
            </w:r>
          </w:p>
        </w:tc>
      </w:tr>
      <w:tr w:rsidR="002E41B4" w14:paraId="7702E744" w14:textId="77777777" w:rsidTr="008C0B26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78C3" w14:textId="7FD80597" w:rsidR="002E41B4" w:rsidRDefault="001D1304" w:rsidP="002E41B4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16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E2772D" w14:textId="66F761D4" w:rsidR="002E41B4" w:rsidRPr="003D43C8" w:rsidRDefault="002E41B4" w:rsidP="002E41B4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Міжлабораторні звірення еталонів та засобів вимірювально</w:t>
            </w:r>
            <w:r w:rsidR="001D1304">
              <w:rPr>
                <w:sz w:val="25"/>
                <w:szCs w:val="25"/>
              </w:rPr>
              <w:t>ї техніки за видами вимірювань*</w:t>
            </w:r>
          </w:p>
        </w:tc>
      </w:tr>
      <w:tr w:rsidR="002E41B4" w14:paraId="3383FEEB" w14:textId="77777777" w:rsidTr="00511BC9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B431F" w14:textId="463C4565" w:rsidR="002E41B4" w:rsidRDefault="001D1304" w:rsidP="002E41B4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17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E65628" w14:textId="7F67837C" w:rsidR="002E41B4" w:rsidRPr="003D43C8" w:rsidRDefault="002E41B4" w:rsidP="002E41B4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Калібрування еталонів та засобів вимірювально</w:t>
            </w:r>
            <w:r w:rsidR="001D1304">
              <w:rPr>
                <w:sz w:val="25"/>
                <w:szCs w:val="25"/>
              </w:rPr>
              <w:t>ї техніки за видами вимірювань*</w:t>
            </w:r>
          </w:p>
        </w:tc>
      </w:tr>
      <w:tr w:rsidR="002E41B4" w14:paraId="45858103" w14:textId="77777777" w:rsidTr="00051A9A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4D39C" w14:textId="31D796FF" w:rsidR="002E41B4" w:rsidRDefault="001D1304" w:rsidP="002E41B4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18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6DDB5E" w14:textId="695AA166" w:rsidR="002E41B4" w:rsidRPr="003D43C8" w:rsidRDefault="002E41B4" w:rsidP="002E41B4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Радіаційна безпека та радіаційний контроль на підприємстві</w:t>
            </w:r>
          </w:p>
        </w:tc>
      </w:tr>
    </w:tbl>
    <w:p w14:paraId="3799BF84" w14:textId="2790369F" w:rsidR="003D43C8" w:rsidRPr="003D43C8" w:rsidRDefault="003D43C8" w:rsidP="001D1304">
      <w:pPr>
        <w:spacing w:before="1"/>
        <w:ind w:right="173"/>
        <w:jc w:val="center"/>
        <w:rPr>
          <w:b/>
          <w:i/>
          <w:sz w:val="21"/>
          <w:szCs w:val="21"/>
        </w:rPr>
      </w:pPr>
      <w:r w:rsidRPr="003D43C8">
        <w:rPr>
          <w:b/>
          <w:i/>
          <w:sz w:val="21"/>
          <w:szCs w:val="21"/>
        </w:rPr>
        <w:t>Ц</w:t>
      </w:r>
      <w:r w:rsidR="00767FC2">
        <w:rPr>
          <w:b/>
          <w:i/>
          <w:sz w:val="21"/>
          <w:szCs w:val="21"/>
        </w:rPr>
        <w:t>іни вказано без ПДВ станом на 18.08</w:t>
      </w:r>
      <w:bookmarkStart w:id="0" w:name="_GoBack"/>
      <w:bookmarkEnd w:id="0"/>
      <w:r w:rsidR="00A1415B">
        <w:rPr>
          <w:b/>
          <w:i/>
          <w:sz w:val="21"/>
          <w:szCs w:val="21"/>
        </w:rPr>
        <w:t>.2025</w:t>
      </w:r>
      <w:r w:rsidRPr="003D43C8">
        <w:rPr>
          <w:b/>
          <w:i/>
          <w:sz w:val="21"/>
          <w:szCs w:val="21"/>
        </w:rPr>
        <w:t>р. та може бути змінено. ПДВ сплачується додатково в розмірі 20%.</w:t>
      </w:r>
    </w:p>
    <w:p w14:paraId="774F1C34" w14:textId="77777777" w:rsidR="001D1304" w:rsidRDefault="001D1304" w:rsidP="003D43C8">
      <w:pPr>
        <w:spacing w:before="1"/>
        <w:ind w:left="142" w:right="173"/>
        <w:rPr>
          <w:b/>
          <w:i/>
          <w:sz w:val="21"/>
          <w:szCs w:val="21"/>
          <w14:ligatures w14:val="standardContextual"/>
        </w:rPr>
      </w:pPr>
    </w:p>
    <w:p w14:paraId="0194795E" w14:textId="77777777" w:rsidR="001D1304" w:rsidRDefault="001D1304" w:rsidP="003D43C8">
      <w:pPr>
        <w:spacing w:before="1"/>
        <w:ind w:left="142" w:right="173"/>
        <w:rPr>
          <w:b/>
          <w:i/>
          <w:sz w:val="21"/>
          <w:szCs w:val="21"/>
          <w14:ligatures w14:val="standardContextual"/>
        </w:rPr>
      </w:pPr>
    </w:p>
    <w:p w14:paraId="76136F08" w14:textId="01355887" w:rsidR="003D43C8" w:rsidRPr="003D43C8" w:rsidRDefault="001D1304" w:rsidP="001D1304">
      <w:pPr>
        <w:spacing w:before="1"/>
        <w:ind w:left="142" w:right="173"/>
        <w:jc w:val="center"/>
        <w:rPr>
          <w:b/>
          <w:i/>
          <w:sz w:val="21"/>
          <w:szCs w:val="21"/>
          <w14:ligatures w14:val="standardContextual"/>
        </w:rPr>
      </w:pPr>
      <w:r>
        <w:rPr>
          <w:b/>
          <w:i/>
          <w:sz w:val="21"/>
          <w:szCs w:val="21"/>
          <w14:ligatures w14:val="standardContextual"/>
        </w:rPr>
        <w:t>*</w:t>
      </w:r>
      <w:r w:rsidR="003D43C8" w:rsidRPr="003D43C8">
        <w:rPr>
          <w:b/>
          <w:i/>
          <w:sz w:val="21"/>
          <w:szCs w:val="21"/>
          <w14:ligatures w14:val="standardContextual"/>
        </w:rPr>
        <w:t xml:space="preserve"> AUV - акустика, ультразвук, вібрація; ЕМ - електрика та магнетизм (електричні, магнітні, радіочастотні вимірювання);</w:t>
      </w:r>
      <w:r w:rsidR="003D43C8">
        <w:rPr>
          <w:b/>
          <w:i/>
          <w:sz w:val="21"/>
          <w:szCs w:val="21"/>
          <w14:ligatures w14:val="standardContextual"/>
        </w:rPr>
        <w:t xml:space="preserve"> </w:t>
      </w:r>
      <w:r w:rsidR="003D43C8" w:rsidRPr="003D43C8">
        <w:rPr>
          <w:b/>
          <w:i/>
          <w:sz w:val="21"/>
          <w:szCs w:val="21"/>
          <w14:ligatures w14:val="standardContextual"/>
        </w:rPr>
        <w:t>L - довжина; М - маса та пов’язані з нею величини (маса, тиск, витрата рідини, об’єм рідини);</w:t>
      </w:r>
    </w:p>
    <w:p w14:paraId="6297764C" w14:textId="77777777" w:rsidR="003D43C8" w:rsidRPr="003D43C8" w:rsidRDefault="003D43C8" w:rsidP="001D1304">
      <w:pPr>
        <w:spacing w:before="1"/>
        <w:ind w:left="142" w:right="173"/>
        <w:jc w:val="center"/>
        <w:rPr>
          <w:b/>
          <w:i/>
          <w:sz w:val="21"/>
          <w:szCs w:val="21"/>
          <w14:ligatures w14:val="standardContextual"/>
        </w:rPr>
      </w:pPr>
      <w:r w:rsidRPr="003D43C8">
        <w:rPr>
          <w:b/>
          <w:i/>
          <w:sz w:val="21"/>
          <w:szCs w:val="21"/>
          <w14:ligatures w14:val="standardContextual"/>
        </w:rPr>
        <w:t>PR - фотометрія; IR - іонізуюче випромінювання; Т - термометрія; TF - час і частота; QM - кількість речовини.</w:t>
      </w:r>
    </w:p>
    <w:p w14:paraId="00DE87AC" w14:textId="77777777" w:rsidR="003D43C8" w:rsidRPr="003D43C8" w:rsidRDefault="003D43C8" w:rsidP="003D43C8">
      <w:pPr>
        <w:spacing w:before="1"/>
        <w:ind w:right="173"/>
        <w:jc w:val="center"/>
        <w:rPr>
          <w:b/>
          <w:i/>
          <w:sz w:val="16"/>
          <w:szCs w:val="16"/>
          <w14:ligatures w14:val="standardContextual"/>
        </w:rPr>
      </w:pPr>
    </w:p>
    <w:p w14:paraId="603A05C1" w14:textId="18AF6043" w:rsidR="006F5DA7" w:rsidRPr="006F5DA7" w:rsidRDefault="006F5DA7" w:rsidP="003D43C8">
      <w:pPr>
        <w:spacing w:before="1"/>
        <w:ind w:right="173"/>
        <w:jc w:val="center"/>
        <w:rPr>
          <w:b/>
          <w:i/>
          <w:sz w:val="28"/>
          <w:szCs w:val="28"/>
          <w14:ligatures w14:val="standardContextual"/>
        </w:rPr>
      </w:pPr>
      <w:r w:rsidRPr="006F5DA7">
        <w:rPr>
          <w:b/>
          <w:i/>
          <w:sz w:val="28"/>
          <w:szCs w:val="28"/>
          <w14:ligatures w14:val="standardContextual"/>
        </w:rPr>
        <w:t>Після проход</w:t>
      </w:r>
      <w:r w:rsidR="008D1B3A">
        <w:rPr>
          <w:b/>
          <w:i/>
          <w:sz w:val="28"/>
          <w:szCs w:val="28"/>
          <w14:ligatures w14:val="standardContextual"/>
        </w:rPr>
        <w:t>ження курсів</w:t>
      </w:r>
      <w:r w:rsidRPr="006F5DA7">
        <w:rPr>
          <w:b/>
          <w:i/>
          <w:sz w:val="28"/>
          <w:szCs w:val="28"/>
          <w14:ligatures w14:val="standardContextual"/>
        </w:rPr>
        <w:t xml:space="preserve"> </w:t>
      </w:r>
      <w:r w:rsidR="008D1B3A" w:rsidRPr="008D1B3A">
        <w:rPr>
          <w:b/>
          <w:i/>
          <w:sz w:val="28"/>
          <w:szCs w:val="28"/>
          <w14:ligatures w14:val="standardContextual"/>
        </w:rPr>
        <w:t>видаються підсумкові документи встановленого зразка.</w:t>
      </w:r>
      <w:r w:rsidRPr="006F5DA7">
        <w:rPr>
          <w:b/>
          <w:i/>
          <w:sz w:val="28"/>
          <w:szCs w:val="28"/>
          <w14:ligatures w14:val="standardContextual"/>
        </w:rPr>
        <w:t>.</w:t>
      </w:r>
    </w:p>
    <w:p w14:paraId="3FF53AD1" w14:textId="77777777" w:rsidR="006F5DA7" w:rsidRDefault="006F5DA7" w:rsidP="00A6057E">
      <w:pPr>
        <w:spacing w:before="1"/>
        <w:ind w:left="142" w:right="173"/>
        <w:jc w:val="center"/>
        <w:rPr>
          <w:b/>
          <w:i/>
          <w:sz w:val="16"/>
          <w:szCs w:val="16"/>
        </w:rPr>
      </w:pPr>
    </w:p>
    <w:p w14:paraId="0FD1FA66" w14:textId="4A363E50" w:rsidR="00DA2577" w:rsidRDefault="00485971" w:rsidP="00A6057E">
      <w:pPr>
        <w:pStyle w:val="a3"/>
        <w:ind w:left="784" w:right="962"/>
        <w:jc w:val="center"/>
        <w:rPr>
          <w:sz w:val="26"/>
          <w:szCs w:val="26"/>
        </w:rPr>
      </w:pPr>
      <w:r w:rsidRPr="00D13D8A">
        <w:rPr>
          <w:sz w:val="26"/>
          <w:szCs w:val="26"/>
        </w:rPr>
        <w:t>До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уваги!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На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запит</w:t>
      </w:r>
      <w:r w:rsidRPr="00D13D8A">
        <w:rPr>
          <w:spacing w:val="-3"/>
          <w:sz w:val="26"/>
          <w:szCs w:val="26"/>
        </w:rPr>
        <w:t xml:space="preserve"> </w:t>
      </w:r>
      <w:r w:rsidRPr="00D13D8A">
        <w:rPr>
          <w:sz w:val="26"/>
          <w:szCs w:val="26"/>
        </w:rPr>
        <w:t>підприємства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розробляємо,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змінюємо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або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доповнюємо</w:t>
      </w:r>
      <w:r w:rsidRPr="00D13D8A">
        <w:rPr>
          <w:spacing w:val="-1"/>
          <w:sz w:val="26"/>
          <w:szCs w:val="26"/>
        </w:rPr>
        <w:t xml:space="preserve"> </w:t>
      </w:r>
      <w:r w:rsidRPr="00D13D8A">
        <w:rPr>
          <w:sz w:val="26"/>
          <w:szCs w:val="26"/>
        </w:rPr>
        <w:t>тематику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курсів.</w:t>
      </w:r>
    </w:p>
    <w:p w14:paraId="1E01593C" w14:textId="5D0A42C4" w:rsidR="00183737" w:rsidRDefault="00183737" w:rsidP="00A6057E">
      <w:pPr>
        <w:pStyle w:val="a3"/>
        <w:ind w:left="784" w:right="962"/>
        <w:jc w:val="center"/>
        <w:rPr>
          <w:sz w:val="26"/>
          <w:szCs w:val="26"/>
        </w:rPr>
      </w:pPr>
    </w:p>
    <w:p w14:paraId="6DB047A5" w14:textId="77777777" w:rsidR="00A95FC0" w:rsidRPr="00D13D8A" w:rsidRDefault="00A95FC0" w:rsidP="00A6057E">
      <w:pPr>
        <w:pStyle w:val="a3"/>
        <w:ind w:left="784" w:right="962"/>
        <w:jc w:val="center"/>
        <w:rPr>
          <w:sz w:val="26"/>
          <w:szCs w:val="26"/>
        </w:rPr>
      </w:pPr>
    </w:p>
    <w:tbl>
      <w:tblPr>
        <w:tblStyle w:val="a5"/>
        <w:tblW w:w="0" w:type="auto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2"/>
      </w:tblGrid>
      <w:tr w:rsidR="00F405BC" w:rsidRPr="0030647A" w14:paraId="158F0FCA" w14:textId="77777777" w:rsidTr="00A6057E">
        <w:trPr>
          <w:trHeight w:val="179"/>
        </w:trPr>
        <w:tc>
          <w:tcPr>
            <w:tcW w:w="10462" w:type="dxa"/>
          </w:tcPr>
          <w:tbl>
            <w:tblPr>
              <w:tblW w:w="10246" w:type="dxa"/>
              <w:tblLook w:val="0000" w:firstRow="0" w:lastRow="0" w:firstColumn="0" w:lastColumn="0" w:noHBand="0" w:noVBand="0"/>
            </w:tblPr>
            <w:tblGrid>
              <w:gridCol w:w="5813"/>
              <w:gridCol w:w="992"/>
              <w:gridCol w:w="3441"/>
            </w:tblGrid>
            <w:tr w:rsidR="00834C3A" w:rsidRPr="00A6057E" w14:paraId="0B389E18" w14:textId="77777777" w:rsidTr="00834C3A">
              <w:trPr>
                <w:cantSplit/>
              </w:trPr>
              <w:tc>
                <w:tcPr>
                  <w:tcW w:w="2837" w:type="pct"/>
                  <w:vMerge w:val="restart"/>
                </w:tcPr>
                <w:p w14:paraId="48993CDE" w14:textId="312835D1" w:rsidR="00DA2E36" w:rsidRPr="00C06F95" w:rsidRDefault="00DA2E36" w:rsidP="000A4F8A">
                  <w:pPr>
                    <w:spacing w:line="276" w:lineRule="auto"/>
                    <w:ind w:right="-109"/>
                    <w:rPr>
                      <w:sz w:val="24"/>
                      <w:szCs w:val="24"/>
                    </w:rPr>
                  </w:pPr>
                  <w:r w:rsidRPr="00C06F95">
                    <w:rPr>
                      <w:b/>
                      <w:sz w:val="24"/>
                      <w:szCs w:val="24"/>
                    </w:rPr>
                    <w:t>Метро</w:t>
                  </w:r>
                  <w:r w:rsidR="000A4F8A" w:rsidRPr="00C06F95">
                    <w:rPr>
                      <w:b/>
                      <w:sz w:val="24"/>
                      <w:szCs w:val="24"/>
                    </w:rPr>
                    <w:t xml:space="preserve">логічний навчально – видавничий </w:t>
                  </w:r>
                  <w:r w:rsidRPr="00C06F95">
                    <w:rPr>
                      <w:b/>
                      <w:sz w:val="24"/>
                      <w:szCs w:val="24"/>
                    </w:rPr>
                    <w:t>центр</w:t>
                  </w:r>
                </w:p>
                <w:p w14:paraId="39C0F08F" w14:textId="77777777" w:rsidR="00DA2E36" w:rsidRPr="00C06F95" w:rsidRDefault="00DA2E36" w:rsidP="000A4F8A">
                  <w:pPr>
                    <w:spacing w:line="276" w:lineRule="auto"/>
                    <w:jc w:val="both"/>
                    <w:rPr>
                      <w:bCs/>
                      <w:sz w:val="24"/>
                      <w:szCs w:val="24"/>
                    </w:rPr>
                  </w:pPr>
                  <w:r w:rsidRPr="00C06F95">
                    <w:rPr>
                      <w:b/>
                      <w:sz w:val="24"/>
                      <w:szCs w:val="24"/>
                    </w:rPr>
                    <w:t>ННЦ «Інститут метрології»,</w:t>
                  </w:r>
                </w:p>
                <w:p w14:paraId="39D9649B" w14:textId="77777777" w:rsidR="00DA2E36" w:rsidRPr="00C06F95" w:rsidRDefault="00DA2E36" w:rsidP="000A4F8A">
                  <w:pPr>
                    <w:tabs>
                      <w:tab w:val="left" w:pos="4672"/>
                    </w:tabs>
                    <w:spacing w:line="276" w:lineRule="auto"/>
                    <w:jc w:val="both"/>
                    <w:rPr>
                      <w:b/>
                      <w:sz w:val="24"/>
                      <w:szCs w:val="24"/>
                    </w:rPr>
                  </w:pPr>
                  <w:r w:rsidRPr="00C06F95">
                    <w:rPr>
                      <w:b/>
                      <w:sz w:val="24"/>
                      <w:szCs w:val="24"/>
                    </w:rPr>
                    <w:t>вул. Мироносицька, 42, кім. 206,</w:t>
                  </w:r>
                  <w:r w:rsidRPr="00C06F95">
                    <w:rPr>
                      <w:b/>
                      <w:sz w:val="24"/>
                      <w:szCs w:val="24"/>
                    </w:rPr>
                    <w:tab/>
                  </w:r>
                </w:p>
                <w:p w14:paraId="63F57329" w14:textId="77777777" w:rsidR="00DA2E36" w:rsidRPr="00C06F95" w:rsidRDefault="00DA2E36" w:rsidP="000A4F8A">
                  <w:pPr>
                    <w:spacing w:line="276" w:lineRule="auto"/>
                    <w:jc w:val="both"/>
                    <w:rPr>
                      <w:b/>
                      <w:sz w:val="24"/>
                      <w:szCs w:val="24"/>
                    </w:rPr>
                  </w:pPr>
                  <w:r w:rsidRPr="00C06F95">
                    <w:rPr>
                      <w:b/>
                      <w:sz w:val="24"/>
                      <w:szCs w:val="24"/>
                    </w:rPr>
                    <w:t>м. Харків, 61002</w:t>
                  </w:r>
                </w:p>
              </w:tc>
              <w:tc>
                <w:tcPr>
                  <w:tcW w:w="484" w:type="pct"/>
                </w:tcPr>
                <w:p w14:paraId="5A4FD877" w14:textId="77777777" w:rsidR="00DA2E36" w:rsidRPr="00C06F95" w:rsidRDefault="00DA2E36" w:rsidP="00DA2E36">
                  <w:pPr>
                    <w:spacing w:line="276" w:lineRule="auto"/>
                    <w:jc w:val="both"/>
                    <w:rPr>
                      <w:bCs/>
                      <w:sz w:val="24"/>
                      <w:szCs w:val="24"/>
                    </w:rPr>
                  </w:pPr>
                  <w:r w:rsidRPr="00C06F95">
                    <w:rPr>
                      <w:bCs/>
                      <w:sz w:val="24"/>
                      <w:szCs w:val="24"/>
                    </w:rPr>
                    <w:t>Моб.:</w:t>
                  </w:r>
                </w:p>
                <w:p w14:paraId="44302EA3" w14:textId="77777777" w:rsidR="00DA2E36" w:rsidRPr="00C06F95" w:rsidRDefault="00DA2E36" w:rsidP="00DA2E36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  <w:r w:rsidRPr="00C06F95">
                    <w:rPr>
                      <w:bCs/>
                      <w:sz w:val="24"/>
                      <w:szCs w:val="24"/>
                    </w:rPr>
                    <w:t>Тел.:</w:t>
                  </w:r>
                </w:p>
                <w:p w14:paraId="077A0227" w14:textId="77777777" w:rsidR="00DA2E36" w:rsidRPr="00C06F95" w:rsidRDefault="00DA2E36" w:rsidP="00DA2E36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  <w:r w:rsidRPr="00C06F95">
                    <w:rPr>
                      <w:sz w:val="24"/>
                      <w:szCs w:val="24"/>
                    </w:rPr>
                    <w:t>Факс:</w:t>
                  </w:r>
                </w:p>
              </w:tc>
              <w:tc>
                <w:tcPr>
                  <w:tcW w:w="1679" w:type="pct"/>
                  <w:vAlign w:val="center"/>
                </w:tcPr>
                <w:p w14:paraId="6EB14AF6" w14:textId="77777777" w:rsidR="00DA2E36" w:rsidRPr="00C06F95" w:rsidRDefault="00DA2E36" w:rsidP="00DA2E36">
                  <w:pPr>
                    <w:spacing w:line="276" w:lineRule="auto"/>
                    <w:ind w:left="-5760" w:firstLine="5929"/>
                    <w:rPr>
                      <w:sz w:val="24"/>
                      <w:szCs w:val="24"/>
                    </w:rPr>
                  </w:pPr>
                  <w:r w:rsidRPr="00C06F95">
                    <w:rPr>
                      <w:sz w:val="24"/>
                      <w:szCs w:val="24"/>
                    </w:rPr>
                    <w:t>(066) 849 15 99</w:t>
                  </w:r>
                </w:p>
                <w:p w14:paraId="2295B36F" w14:textId="257416B1" w:rsidR="00DA2E36" w:rsidRPr="00C06F95" w:rsidRDefault="00DA2E36" w:rsidP="00DA2E36">
                  <w:pPr>
                    <w:spacing w:line="276" w:lineRule="auto"/>
                    <w:ind w:left="-5760" w:firstLine="5929"/>
                    <w:rPr>
                      <w:sz w:val="24"/>
                      <w:szCs w:val="24"/>
                    </w:rPr>
                  </w:pPr>
                  <w:r w:rsidRPr="00C06F95">
                    <w:rPr>
                      <w:sz w:val="24"/>
                      <w:szCs w:val="24"/>
                    </w:rPr>
                    <w:t xml:space="preserve">(057) </w:t>
                  </w:r>
                  <w:r w:rsidR="00387353" w:rsidRPr="00C06F95">
                    <w:rPr>
                      <w:sz w:val="24"/>
                      <w:szCs w:val="24"/>
                    </w:rPr>
                    <w:t>704-98-64</w:t>
                  </w:r>
                  <w:r w:rsidRPr="00C06F95">
                    <w:rPr>
                      <w:sz w:val="24"/>
                      <w:szCs w:val="24"/>
                    </w:rPr>
                    <w:t xml:space="preserve">, 704-98-76 </w:t>
                  </w:r>
                </w:p>
                <w:p w14:paraId="64116ABC" w14:textId="77777777" w:rsidR="00DA2E36" w:rsidRPr="00C06F95" w:rsidRDefault="00DA2E36" w:rsidP="00DA2E36">
                  <w:pPr>
                    <w:spacing w:line="276" w:lineRule="auto"/>
                    <w:ind w:left="-5760" w:firstLine="5929"/>
                    <w:rPr>
                      <w:sz w:val="24"/>
                      <w:szCs w:val="24"/>
                    </w:rPr>
                  </w:pPr>
                  <w:r w:rsidRPr="00C06F95">
                    <w:rPr>
                      <w:sz w:val="24"/>
                      <w:szCs w:val="24"/>
                    </w:rPr>
                    <w:t>(057) 700-34-47</w:t>
                  </w:r>
                </w:p>
              </w:tc>
            </w:tr>
            <w:tr w:rsidR="00834C3A" w:rsidRPr="00A6057E" w14:paraId="7C380762" w14:textId="77777777" w:rsidTr="00834C3A">
              <w:trPr>
                <w:cantSplit/>
                <w:trHeight w:val="80"/>
              </w:trPr>
              <w:tc>
                <w:tcPr>
                  <w:tcW w:w="2837" w:type="pct"/>
                  <w:vMerge/>
                </w:tcPr>
                <w:p w14:paraId="1615B27F" w14:textId="77777777" w:rsidR="00DA2E36" w:rsidRPr="00C06F95" w:rsidRDefault="00DA2E36" w:rsidP="00DA2E36">
                  <w:pPr>
                    <w:ind w:left="-5760" w:firstLine="5760"/>
                    <w:rPr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84" w:type="pct"/>
                </w:tcPr>
                <w:p w14:paraId="596D7951" w14:textId="77777777" w:rsidR="00DA2E36" w:rsidRPr="00C06F95" w:rsidRDefault="00DA2E36" w:rsidP="00DA2E36">
                  <w:pPr>
                    <w:ind w:left="-5760" w:firstLine="5760"/>
                    <w:rPr>
                      <w:sz w:val="24"/>
                      <w:szCs w:val="24"/>
                    </w:rPr>
                  </w:pPr>
                  <w:r w:rsidRPr="00C06F95">
                    <w:rPr>
                      <w:bCs/>
                      <w:sz w:val="24"/>
                      <w:szCs w:val="24"/>
                    </w:rPr>
                    <w:t>Е-mail:</w:t>
                  </w:r>
                </w:p>
              </w:tc>
              <w:tc>
                <w:tcPr>
                  <w:tcW w:w="1679" w:type="pct"/>
                </w:tcPr>
                <w:p w14:paraId="308F1959" w14:textId="77777777" w:rsidR="00DA2E36" w:rsidRPr="00C06F95" w:rsidRDefault="00015938" w:rsidP="00DA2E36">
                  <w:pPr>
                    <w:ind w:left="-5760" w:firstLine="5929"/>
                    <w:rPr>
                      <w:sz w:val="24"/>
                      <w:szCs w:val="24"/>
                    </w:rPr>
                  </w:pPr>
                  <w:hyperlink r:id="rId9" w:history="1">
                    <w:r w:rsidR="00DA2E36" w:rsidRPr="00C06F95">
                      <w:rPr>
                        <w:rStyle w:val="a6"/>
                        <w:b/>
                        <w:sz w:val="24"/>
                        <w:szCs w:val="24"/>
                      </w:rPr>
                      <w:t>teach@metrology.kharkov.ua</w:t>
                    </w:r>
                  </w:hyperlink>
                </w:p>
                <w:p w14:paraId="57D407B1" w14:textId="2ABC66A7" w:rsidR="000A4F8A" w:rsidRPr="00C06F95" w:rsidRDefault="00015938" w:rsidP="00DA2E36">
                  <w:pPr>
                    <w:ind w:left="-5760" w:firstLine="5929"/>
                    <w:rPr>
                      <w:b/>
                      <w:sz w:val="24"/>
                      <w:szCs w:val="24"/>
                    </w:rPr>
                  </w:pPr>
                  <w:hyperlink r:id="rId10" w:history="1">
                    <w:r w:rsidR="000A4F8A" w:rsidRPr="00C06F95">
                      <w:rPr>
                        <w:rStyle w:val="a6"/>
                        <w:b/>
                        <w:sz w:val="24"/>
                        <w:szCs w:val="24"/>
                      </w:rPr>
                      <w:t>muits786@gmail.com</w:t>
                    </w:r>
                  </w:hyperlink>
                  <w:r w:rsidR="000A4F8A" w:rsidRPr="00C06F95">
                    <w:rPr>
                      <w:b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34C3A" w:rsidRPr="00A6057E" w14:paraId="062BED44" w14:textId="77777777" w:rsidTr="00834C3A">
              <w:trPr>
                <w:cantSplit/>
                <w:trHeight w:val="80"/>
              </w:trPr>
              <w:tc>
                <w:tcPr>
                  <w:tcW w:w="2837" w:type="pct"/>
                  <w:vMerge/>
                </w:tcPr>
                <w:p w14:paraId="0C8044FF" w14:textId="77777777" w:rsidR="00DA2E36" w:rsidRPr="00C06F95" w:rsidRDefault="00DA2E36" w:rsidP="00DA2E36">
                  <w:pPr>
                    <w:ind w:left="-5760" w:firstLine="5760"/>
                    <w:rPr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84" w:type="pct"/>
                </w:tcPr>
                <w:p w14:paraId="2FE3B0FF" w14:textId="77777777" w:rsidR="00DA2E36" w:rsidRPr="00C06F95" w:rsidRDefault="00DA2E36" w:rsidP="00DA2E36">
                  <w:pPr>
                    <w:ind w:left="-5760" w:right="-107" w:firstLine="5760"/>
                    <w:rPr>
                      <w:sz w:val="24"/>
                      <w:szCs w:val="24"/>
                    </w:rPr>
                  </w:pPr>
                  <w:r w:rsidRPr="00C06F95">
                    <w:rPr>
                      <w:bCs/>
                      <w:sz w:val="24"/>
                      <w:szCs w:val="24"/>
                    </w:rPr>
                    <w:t>Сайт:</w:t>
                  </w:r>
                </w:p>
              </w:tc>
              <w:tc>
                <w:tcPr>
                  <w:tcW w:w="1679" w:type="pct"/>
                </w:tcPr>
                <w:p w14:paraId="113A5718" w14:textId="3BED81D0" w:rsidR="00DA2E36" w:rsidRPr="00C06F95" w:rsidRDefault="00015938" w:rsidP="00BE1D29">
                  <w:pPr>
                    <w:ind w:left="-5760" w:firstLine="5929"/>
                    <w:rPr>
                      <w:sz w:val="24"/>
                      <w:szCs w:val="24"/>
                    </w:rPr>
                  </w:pPr>
                  <w:hyperlink r:id="rId11" w:history="1">
                    <w:r w:rsidR="00DA2E36" w:rsidRPr="00C06F95">
                      <w:rPr>
                        <w:rStyle w:val="a6"/>
                        <w:b/>
                        <w:sz w:val="24"/>
                        <w:szCs w:val="24"/>
                      </w:rPr>
                      <w:t>www.metrology.kharkov.ua</w:t>
                    </w:r>
                  </w:hyperlink>
                </w:p>
              </w:tc>
            </w:tr>
          </w:tbl>
          <w:p w14:paraId="040AC2C8" w14:textId="1870C55E" w:rsidR="006F5DA7" w:rsidRDefault="006F5DA7" w:rsidP="00A6057E">
            <w:pPr>
              <w:pStyle w:val="TableParagraph"/>
              <w:ind w:left="0" w:right="39"/>
              <w:jc w:val="center"/>
              <w:rPr>
                <w:b/>
                <w:color w:val="000000" w:themeColor="text1"/>
                <w:spacing w:val="5"/>
                <w:sz w:val="24"/>
                <w:szCs w:val="24"/>
                <w:lang w:eastAsia="uk-UA"/>
              </w:rPr>
            </w:pPr>
          </w:p>
          <w:p w14:paraId="39506A49" w14:textId="77777777" w:rsidR="00A95FC0" w:rsidRDefault="00A95FC0" w:rsidP="00A6057E">
            <w:pPr>
              <w:pStyle w:val="TableParagraph"/>
              <w:ind w:left="0" w:right="39"/>
              <w:jc w:val="center"/>
              <w:rPr>
                <w:b/>
                <w:color w:val="000000" w:themeColor="text1"/>
                <w:spacing w:val="5"/>
                <w:sz w:val="24"/>
                <w:szCs w:val="24"/>
                <w:lang w:eastAsia="uk-UA"/>
              </w:rPr>
            </w:pPr>
          </w:p>
          <w:p w14:paraId="17543C03" w14:textId="78A8EFF7" w:rsidR="00DA2E36" w:rsidRPr="00C06F95" w:rsidRDefault="00BE1D29" w:rsidP="00A6057E">
            <w:pPr>
              <w:pStyle w:val="TableParagraph"/>
              <w:ind w:left="0" w:right="39"/>
              <w:jc w:val="center"/>
              <w:rPr>
                <w:b/>
                <w:spacing w:val="-44"/>
                <w:sz w:val="24"/>
                <w:szCs w:val="24"/>
                <w:u w:val="single"/>
              </w:rPr>
            </w:pPr>
            <w:r w:rsidRPr="00C06F95">
              <w:rPr>
                <w:b/>
                <w:color w:val="000000" w:themeColor="text1"/>
                <w:spacing w:val="5"/>
                <w:sz w:val="24"/>
                <w:szCs w:val="24"/>
                <w:lang w:eastAsia="uk-UA"/>
              </w:rPr>
              <w:t>СЛАВА УКРАЇНІ!    ГЕРОЯМ СЛАВА!</w:t>
            </w:r>
          </w:p>
        </w:tc>
      </w:tr>
    </w:tbl>
    <w:p w14:paraId="2662D77D" w14:textId="77777777" w:rsidR="0091576B" w:rsidRPr="005F147A" w:rsidRDefault="0091576B" w:rsidP="00844B20">
      <w:pPr>
        <w:pStyle w:val="a3"/>
        <w:ind w:right="962"/>
      </w:pPr>
    </w:p>
    <w:sectPr w:rsidR="0091576B" w:rsidRPr="005F147A" w:rsidSect="00183737">
      <w:type w:val="continuous"/>
      <w:pgSz w:w="11910" w:h="16840"/>
      <w:pgMar w:top="284" w:right="170" w:bottom="0" w:left="22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186E87" w14:textId="77777777" w:rsidR="00015938" w:rsidRDefault="00015938" w:rsidP="00504DD7">
      <w:r>
        <w:separator/>
      </w:r>
    </w:p>
  </w:endnote>
  <w:endnote w:type="continuationSeparator" w:id="0">
    <w:p w14:paraId="5CE7BFDF" w14:textId="77777777" w:rsidR="00015938" w:rsidRDefault="00015938" w:rsidP="00504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39E049" w14:textId="77777777" w:rsidR="00015938" w:rsidRDefault="00015938" w:rsidP="00504DD7">
      <w:r>
        <w:separator/>
      </w:r>
    </w:p>
  </w:footnote>
  <w:footnote w:type="continuationSeparator" w:id="0">
    <w:p w14:paraId="47D71C43" w14:textId="77777777" w:rsidR="00015938" w:rsidRDefault="00015938" w:rsidP="00504D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FA4983"/>
    <w:multiLevelType w:val="hybridMultilevel"/>
    <w:tmpl w:val="F9C2114E"/>
    <w:lvl w:ilvl="0" w:tplc="276A6D8A">
      <w:numFmt w:val="bullet"/>
      <w:lvlText w:val=""/>
      <w:lvlJc w:val="left"/>
      <w:pPr>
        <w:ind w:left="439" w:hanging="323"/>
      </w:pPr>
      <w:rPr>
        <w:rFonts w:ascii="Symbol" w:eastAsia="Symbol" w:hAnsi="Symbol" w:cs="Symbol" w:hint="default"/>
        <w:w w:val="99"/>
        <w:sz w:val="25"/>
        <w:szCs w:val="25"/>
        <w:lang w:val="uk-UA" w:eastAsia="en-US" w:bidi="ar-SA"/>
      </w:rPr>
    </w:lvl>
    <w:lvl w:ilvl="1" w:tplc="E0EC6CEC">
      <w:numFmt w:val="bullet"/>
      <w:lvlText w:val="•"/>
      <w:lvlJc w:val="left"/>
      <w:pPr>
        <w:ind w:left="1288" w:hanging="323"/>
      </w:pPr>
      <w:rPr>
        <w:rFonts w:hint="default"/>
        <w:lang w:val="uk-UA" w:eastAsia="en-US" w:bidi="ar-SA"/>
      </w:rPr>
    </w:lvl>
    <w:lvl w:ilvl="2" w:tplc="17DA4910">
      <w:numFmt w:val="bullet"/>
      <w:lvlText w:val="•"/>
      <w:lvlJc w:val="left"/>
      <w:pPr>
        <w:ind w:left="2136" w:hanging="323"/>
      </w:pPr>
      <w:rPr>
        <w:rFonts w:hint="default"/>
        <w:lang w:val="uk-UA" w:eastAsia="en-US" w:bidi="ar-SA"/>
      </w:rPr>
    </w:lvl>
    <w:lvl w:ilvl="3" w:tplc="4F025666">
      <w:numFmt w:val="bullet"/>
      <w:lvlText w:val="•"/>
      <w:lvlJc w:val="left"/>
      <w:pPr>
        <w:ind w:left="2984" w:hanging="323"/>
      </w:pPr>
      <w:rPr>
        <w:rFonts w:hint="default"/>
        <w:lang w:val="uk-UA" w:eastAsia="en-US" w:bidi="ar-SA"/>
      </w:rPr>
    </w:lvl>
    <w:lvl w:ilvl="4" w:tplc="F7482EC6">
      <w:numFmt w:val="bullet"/>
      <w:lvlText w:val="•"/>
      <w:lvlJc w:val="left"/>
      <w:pPr>
        <w:ind w:left="3832" w:hanging="323"/>
      </w:pPr>
      <w:rPr>
        <w:rFonts w:hint="default"/>
        <w:lang w:val="uk-UA" w:eastAsia="en-US" w:bidi="ar-SA"/>
      </w:rPr>
    </w:lvl>
    <w:lvl w:ilvl="5" w:tplc="C6C0662E">
      <w:numFmt w:val="bullet"/>
      <w:lvlText w:val="•"/>
      <w:lvlJc w:val="left"/>
      <w:pPr>
        <w:ind w:left="4681" w:hanging="323"/>
      </w:pPr>
      <w:rPr>
        <w:rFonts w:hint="default"/>
        <w:lang w:val="uk-UA" w:eastAsia="en-US" w:bidi="ar-SA"/>
      </w:rPr>
    </w:lvl>
    <w:lvl w:ilvl="6" w:tplc="6B18E7EA">
      <w:numFmt w:val="bullet"/>
      <w:lvlText w:val="•"/>
      <w:lvlJc w:val="left"/>
      <w:pPr>
        <w:ind w:left="5529" w:hanging="323"/>
      </w:pPr>
      <w:rPr>
        <w:rFonts w:hint="default"/>
        <w:lang w:val="uk-UA" w:eastAsia="en-US" w:bidi="ar-SA"/>
      </w:rPr>
    </w:lvl>
    <w:lvl w:ilvl="7" w:tplc="8F10D39E">
      <w:numFmt w:val="bullet"/>
      <w:lvlText w:val="•"/>
      <w:lvlJc w:val="left"/>
      <w:pPr>
        <w:ind w:left="6377" w:hanging="323"/>
      </w:pPr>
      <w:rPr>
        <w:rFonts w:hint="default"/>
        <w:lang w:val="uk-UA" w:eastAsia="en-US" w:bidi="ar-SA"/>
      </w:rPr>
    </w:lvl>
    <w:lvl w:ilvl="8" w:tplc="E4A8B828">
      <w:numFmt w:val="bullet"/>
      <w:lvlText w:val="•"/>
      <w:lvlJc w:val="left"/>
      <w:pPr>
        <w:ind w:left="7225" w:hanging="323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706"/>
    <w:rsid w:val="00001E28"/>
    <w:rsid w:val="00007E91"/>
    <w:rsid w:val="00015938"/>
    <w:rsid w:val="00015D31"/>
    <w:rsid w:val="0003263E"/>
    <w:rsid w:val="00050012"/>
    <w:rsid w:val="000734FC"/>
    <w:rsid w:val="00082C48"/>
    <w:rsid w:val="000869EB"/>
    <w:rsid w:val="000A486A"/>
    <w:rsid w:val="000A4F8A"/>
    <w:rsid w:val="000B5B09"/>
    <w:rsid w:val="000C38B0"/>
    <w:rsid w:val="000F0A5E"/>
    <w:rsid w:val="000F2E3B"/>
    <w:rsid w:val="0010275F"/>
    <w:rsid w:val="001320ED"/>
    <w:rsid w:val="00144DB8"/>
    <w:rsid w:val="00151995"/>
    <w:rsid w:val="00164B80"/>
    <w:rsid w:val="00183737"/>
    <w:rsid w:val="00190F8B"/>
    <w:rsid w:val="00191912"/>
    <w:rsid w:val="00195F0F"/>
    <w:rsid w:val="001A1A8C"/>
    <w:rsid w:val="001B1966"/>
    <w:rsid w:val="001B24E5"/>
    <w:rsid w:val="001B6647"/>
    <w:rsid w:val="001B7E84"/>
    <w:rsid w:val="001D1304"/>
    <w:rsid w:val="001D2230"/>
    <w:rsid w:val="001D3E89"/>
    <w:rsid w:val="001E2893"/>
    <w:rsid w:val="002076E2"/>
    <w:rsid w:val="00207CAC"/>
    <w:rsid w:val="00210EA7"/>
    <w:rsid w:val="00244ABE"/>
    <w:rsid w:val="00250744"/>
    <w:rsid w:val="00272590"/>
    <w:rsid w:val="00275117"/>
    <w:rsid w:val="00276E62"/>
    <w:rsid w:val="002D2D2C"/>
    <w:rsid w:val="002D54A9"/>
    <w:rsid w:val="002E41B4"/>
    <w:rsid w:val="002E50B1"/>
    <w:rsid w:val="002F54F2"/>
    <w:rsid w:val="002F675F"/>
    <w:rsid w:val="00305998"/>
    <w:rsid w:val="00310429"/>
    <w:rsid w:val="00350B79"/>
    <w:rsid w:val="00352E2F"/>
    <w:rsid w:val="0036772A"/>
    <w:rsid w:val="00373424"/>
    <w:rsid w:val="00380D3E"/>
    <w:rsid w:val="00387353"/>
    <w:rsid w:val="0039789C"/>
    <w:rsid w:val="003D43C8"/>
    <w:rsid w:val="003E0796"/>
    <w:rsid w:val="003F2F81"/>
    <w:rsid w:val="003F6AD2"/>
    <w:rsid w:val="00407A34"/>
    <w:rsid w:val="00433785"/>
    <w:rsid w:val="004340B6"/>
    <w:rsid w:val="00434E3E"/>
    <w:rsid w:val="00453F0A"/>
    <w:rsid w:val="00461C16"/>
    <w:rsid w:val="00465214"/>
    <w:rsid w:val="004714E8"/>
    <w:rsid w:val="004759E0"/>
    <w:rsid w:val="00485971"/>
    <w:rsid w:val="004A1570"/>
    <w:rsid w:val="004A2EF0"/>
    <w:rsid w:val="004B3D24"/>
    <w:rsid w:val="004B4751"/>
    <w:rsid w:val="005017D4"/>
    <w:rsid w:val="00504DD7"/>
    <w:rsid w:val="00522C29"/>
    <w:rsid w:val="00555016"/>
    <w:rsid w:val="00562CCE"/>
    <w:rsid w:val="00565B19"/>
    <w:rsid w:val="00570090"/>
    <w:rsid w:val="005743EB"/>
    <w:rsid w:val="005B1479"/>
    <w:rsid w:val="005C5835"/>
    <w:rsid w:val="005F04FA"/>
    <w:rsid w:val="005F0D83"/>
    <w:rsid w:val="005F147A"/>
    <w:rsid w:val="005F1A1A"/>
    <w:rsid w:val="00601C9E"/>
    <w:rsid w:val="00603EA5"/>
    <w:rsid w:val="00604C07"/>
    <w:rsid w:val="00606A7F"/>
    <w:rsid w:val="006075A4"/>
    <w:rsid w:val="00632096"/>
    <w:rsid w:val="006C223D"/>
    <w:rsid w:val="006D1360"/>
    <w:rsid w:val="006F5DA7"/>
    <w:rsid w:val="006F7140"/>
    <w:rsid w:val="00703C5D"/>
    <w:rsid w:val="00716BE9"/>
    <w:rsid w:val="007178CE"/>
    <w:rsid w:val="00741D21"/>
    <w:rsid w:val="00743FE4"/>
    <w:rsid w:val="00753AD1"/>
    <w:rsid w:val="00757F21"/>
    <w:rsid w:val="00767FC2"/>
    <w:rsid w:val="0078479C"/>
    <w:rsid w:val="00793264"/>
    <w:rsid w:val="007952CA"/>
    <w:rsid w:val="007967A0"/>
    <w:rsid w:val="00796923"/>
    <w:rsid w:val="007A1ADB"/>
    <w:rsid w:val="007B5881"/>
    <w:rsid w:val="007C102D"/>
    <w:rsid w:val="007C2210"/>
    <w:rsid w:val="007E2020"/>
    <w:rsid w:val="007E4852"/>
    <w:rsid w:val="007E72CF"/>
    <w:rsid w:val="008055F6"/>
    <w:rsid w:val="0081518C"/>
    <w:rsid w:val="00815B89"/>
    <w:rsid w:val="00815E12"/>
    <w:rsid w:val="0081706F"/>
    <w:rsid w:val="00821C98"/>
    <w:rsid w:val="00830901"/>
    <w:rsid w:val="00833BF7"/>
    <w:rsid w:val="00834C3A"/>
    <w:rsid w:val="008376E8"/>
    <w:rsid w:val="00844B20"/>
    <w:rsid w:val="00872514"/>
    <w:rsid w:val="00885198"/>
    <w:rsid w:val="0088546A"/>
    <w:rsid w:val="008A42A2"/>
    <w:rsid w:val="008A5550"/>
    <w:rsid w:val="008B5C9C"/>
    <w:rsid w:val="008B75DA"/>
    <w:rsid w:val="008C1BCD"/>
    <w:rsid w:val="008D1B3A"/>
    <w:rsid w:val="008D1F8C"/>
    <w:rsid w:val="008D7355"/>
    <w:rsid w:val="00901E6D"/>
    <w:rsid w:val="00906A3E"/>
    <w:rsid w:val="0091576B"/>
    <w:rsid w:val="0092614A"/>
    <w:rsid w:val="009601B9"/>
    <w:rsid w:val="009605C9"/>
    <w:rsid w:val="00973413"/>
    <w:rsid w:val="00986610"/>
    <w:rsid w:val="009A026C"/>
    <w:rsid w:val="009A216D"/>
    <w:rsid w:val="009E1584"/>
    <w:rsid w:val="009E2560"/>
    <w:rsid w:val="00A05197"/>
    <w:rsid w:val="00A1415B"/>
    <w:rsid w:val="00A15B61"/>
    <w:rsid w:val="00A15D85"/>
    <w:rsid w:val="00A16D04"/>
    <w:rsid w:val="00A176B8"/>
    <w:rsid w:val="00A22C89"/>
    <w:rsid w:val="00A252F7"/>
    <w:rsid w:val="00A44C6D"/>
    <w:rsid w:val="00A602C4"/>
    <w:rsid w:val="00A6057E"/>
    <w:rsid w:val="00A74612"/>
    <w:rsid w:val="00A87115"/>
    <w:rsid w:val="00A90A1F"/>
    <w:rsid w:val="00A93A2F"/>
    <w:rsid w:val="00A95FC0"/>
    <w:rsid w:val="00AC12D6"/>
    <w:rsid w:val="00AD5425"/>
    <w:rsid w:val="00B13A85"/>
    <w:rsid w:val="00B24B0F"/>
    <w:rsid w:val="00B26ACC"/>
    <w:rsid w:val="00B40DB0"/>
    <w:rsid w:val="00B514D5"/>
    <w:rsid w:val="00B709B3"/>
    <w:rsid w:val="00B81404"/>
    <w:rsid w:val="00B82496"/>
    <w:rsid w:val="00B93D8F"/>
    <w:rsid w:val="00BA735E"/>
    <w:rsid w:val="00BB27B1"/>
    <w:rsid w:val="00BB3743"/>
    <w:rsid w:val="00BB6C4F"/>
    <w:rsid w:val="00BE1D29"/>
    <w:rsid w:val="00BE4621"/>
    <w:rsid w:val="00BE46E5"/>
    <w:rsid w:val="00BE698F"/>
    <w:rsid w:val="00BE7C31"/>
    <w:rsid w:val="00C06F95"/>
    <w:rsid w:val="00C62D72"/>
    <w:rsid w:val="00C763C8"/>
    <w:rsid w:val="00C7772E"/>
    <w:rsid w:val="00C9661B"/>
    <w:rsid w:val="00CA1233"/>
    <w:rsid w:val="00CA30ED"/>
    <w:rsid w:val="00CA4B58"/>
    <w:rsid w:val="00CC30F9"/>
    <w:rsid w:val="00CC5FA2"/>
    <w:rsid w:val="00CF07EB"/>
    <w:rsid w:val="00D10B7E"/>
    <w:rsid w:val="00D13D8A"/>
    <w:rsid w:val="00D1433B"/>
    <w:rsid w:val="00D14AD7"/>
    <w:rsid w:val="00D1764D"/>
    <w:rsid w:val="00D2772B"/>
    <w:rsid w:val="00D423C4"/>
    <w:rsid w:val="00D44845"/>
    <w:rsid w:val="00D55F64"/>
    <w:rsid w:val="00D606CC"/>
    <w:rsid w:val="00D618E3"/>
    <w:rsid w:val="00D61F53"/>
    <w:rsid w:val="00D86D20"/>
    <w:rsid w:val="00D93C4B"/>
    <w:rsid w:val="00DA21AA"/>
    <w:rsid w:val="00DA2577"/>
    <w:rsid w:val="00DA2E36"/>
    <w:rsid w:val="00DF0C77"/>
    <w:rsid w:val="00E161F0"/>
    <w:rsid w:val="00E43A6F"/>
    <w:rsid w:val="00E51F9E"/>
    <w:rsid w:val="00E67706"/>
    <w:rsid w:val="00E76A63"/>
    <w:rsid w:val="00E82590"/>
    <w:rsid w:val="00EA14E6"/>
    <w:rsid w:val="00EA2568"/>
    <w:rsid w:val="00EA3392"/>
    <w:rsid w:val="00EB09E0"/>
    <w:rsid w:val="00EC2515"/>
    <w:rsid w:val="00EE1531"/>
    <w:rsid w:val="00EF1140"/>
    <w:rsid w:val="00EF1A44"/>
    <w:rsid w:val="00EF35E2"/>
    <w:rsid w:val="00F01CE9"/>
    <w:rsid w:val="00F10DB7"/>
    <w:rsid w:val="00F17B47"/>
    <w:rsid w:val="00F405BC"/>
    <w:rsid w:val="00F51D38"/>
    <w:rsid w:val="00F554B8"/>
    <w:rsid w:val="00F62DA1"/>
    <w:rsid w:val="00F712E9"/>
    <w:rsid w:val="00FA5C58"/>
    <w:rsid w:val="00FB137B"/>
    <w:rsid w:val="00FE63B2"/>
    <w:rsid w:val="00FE673D"/>
    <w:rsid w:val="00FF34E1"/>
    <w:rsid w:val="00FF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39D3C"/>
  <w15:docId w15:val="{982A757F-3665-4B9B-9A0D-1E838F98A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table" w:styleId="a5">
    <w:name w:val="Table Grid"/>
    <w:basedOn w:val="a1"/>
    <w:uiPriority w:val="39"/>
    <w:rsid w:val="009157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91576B"/>
    <w:rPr>
      <w:color w:val="0000FF"/>
      <w:u w:val="single"/>
    </w:rPr>
  </w:style>
  <w:style w:type="paragraph" w:styleId="a7">
    <w:name w:val="No Spacing"/>
    <w:uiPriority w:val="1"/>
    <w:qFormat/>
    <w:rsid w:val="0091576B"/>
    <w:pPr>
      <w:widowControl/>
      <w:autoSpaceDE/>
      <w:autoSpaceDN/>
    </w:pPr>
    <w:rPr>
      <w:rFonts w:eastAsiaTheme="minorEastAsia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504DD7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04DD7"/>
    <w:rPr>
      <w:rFonts w:ascii="Times New Roman" w:eastAsia="Times New Roman" w:hAnsi="Times New Roman" w:cs="Times New Roman"/>
      <w:lang w:val="uk-UA"/>
    </w:rPr>
  </w:style>
  <w:style w:type="paragraph" w:styleId="aa">
    <w:name w:val="footer"/>
    <w:basedOn w:val="a"/>
    <w:link w:val="ab"/>
    <w:uiPriority w:val="99"/>
    <w:unhideWhenUsed/>
    <w:rsid w:val="00504DD7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04DD7"/>
    <w:rPr>
      <w:rFonts w:ascii="Times New Roman" w:eastAsia="Times New Roman" w:hAnsi="Times New Roman" w:cs="Times New Roman"/>
      <w:lang w:val="uk-UA"/>
    </w:rPr>
  </w:style>
  <w:style w:type="paragraph" w:styleId="ac">
    <w:name w:val="Balloon Text"/>
    <w:basedOn w:val="a"/>
    <w:link w:val="ad"/>
    <w:uiPriority w:val="99"/>
    <w:semiHidden/>
    <w:unhideWhenUsed/>
    <w:rsid w:val="007E202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E2020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etrology.kharkov.u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uits786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each@metrology.kharkov.u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C4FE4-7296-438D-8A0C-EF9449216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</TotalTime>
  <Pages>2</Pages>
  <Words>961</Words>
  <Characters>5479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НАВЧАЛЬНІ СЕМІНАРИ</vt:lpstr>
      <vt:lpstr>НАВЧАЛЬНІ СЕМІНАРИ</vt:lpstr>
    </vt:vector>
  </TitlesOfParts>
  <Company/>
  <LinksUpToDate>false</LinksUpToDate>
  <CharactersWithSpaces>6428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НАВЧАЛЬНІ СЕМІНАРИ</dc:title>
  <dc:creator>Надя</dc:creator>
  <cp:lastModifiedBy>Karina</cp:lastModifiedBy>
  <cp:revision>115</cp:revision>
  <cp:lastPrinted>2024-12-03T10:19:00Z</cp:lastPrinted>
  <dcterms:created xsi:type="dcterms:W3CDTF">2022-12-16T17:21:00Z</dcterms:created>
  <dcterms:modified xsi:type="dcterms:W3CDTF">2025-08-19T07:18:00Z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2022-05-11T00:00:00Z</vt:filetime>
  </property>
</Properties>
</file>